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28B9" w14:textId="0B5E525A" w:rsidR="008303FB" w:rsidRPr="007B0ACD" w:rsidRDefault="00C86AD1" w:rsidP="002E350A">
      <w:pPr>
        <w:ind w:left="0" w:right="541" w:firstLine="0"/>
        <w:rPr>
          <w:rFonts w:asciiTheme="minorHAnsi" w:hAnsiTheme="minorHAnsi"/>
          <w:sz w:val="20"/>
          <w:szCs w:val="20"/>
        </w:rPr>
      </w:pPr>
      <w:r w:rsidRPr="007B0ACD">
        <w:rPr>
          <w:rFonts w:asciiTheme="minorHAnsi" w:hAnsiTheme="minorHAnsi"/>
          <w:sz w:val="20"/>
          <w:szCs w:val="20"/>
        </w:rPr>
        <w:t xml:space="preserve">Zenica,  </w:t>
      </w:r>
      <w:r w:rsidR="0011629E">
        <w:rPr>
          <w:rFonts w:asciiTheme="minorHAnsi" w:hAnsiTheme="minorHAnsi"/>
          <w:sz w:val="20"/>
          <w:szCs w:val="20"/>
        </w:rPr>
        <w:t>01</w:t>
      </w:r>
      <w:r w:rsidRPr="007B0ACD">
        <w:rPr>
          <w:rFonts w:asciiTheme="minorHAnsi" w:hAnsiTheme="minorHAnsi"/>
          <w:sz w:val="20"/>
          <w:szCs w:val="20"/>
        </w:rPr>
        <w:t>.0</w:t>
      </w:r>
      <w:r w:rsidR="0011629E">
        <w:rPr>
          <w:rFonts w:asciiTheme="minorHAnsi" w:hAnsiTheme="minorHAnsi"/>
          <w:sz w:val="20"/>
          <w:szCs w:val="20"/>
        </w:rPr>
        <w:t>7</w:t>
      </w:r>
      <w:r w:rsidRPr="007B0ACD">
        <w:rPr>
          <w:rFonts w:asciiTheme="minorHAnsi" w:hAnsiTheme="minorHAnsi"/>
          <w:sz w:val="20"/>
          <w:szCs w:val="20"/>
        </w:rPr>
        <w:t xml:space="preserve">.2026. godine                      </w:t>
      </w:r>
      <w:r w:rsidRPr="007B0ACD">
        <w:rPr>
          <w:rFonts w:asciiTheme="minorHAnsi" w:hAnsiTheme="minorHAnsi"/>
          <w:sz w:val="20"/>
          <w:szCs w:val="20"/>
          <w:vertAlign w:val="subscript"/>
        </w:rPr>
        <w:t xml:space="preserve"> </w:t>
      </w:r>
    </w:p>
    <w:p w14:paraId="7586F2A8" w14:textId="77777777" w:rsidR="008303FB" w:rsidRPr="007B0ACD" w:rsidRDefault="00000000" w:rsidP="002E350A">
      <w:pPr>
        <w:spacing w:after="37" w:line="259" w:lineRule="auto"/>
        <w:ind w:left="0" w:firstLine="0"/>
        <w:jc w:val="left"/>
        <w:rPr>
          <w:rFonts w:asciiTheme="minorHAnsi" w:hAnsiTheme="minorHAnsi"/>
          <w:sz w:val="20"/>
          <w:szCs w:val="20"/>
        </w:rPr>
      </w:pPr>
      <w:r w:rsidRPr="007B0ACD">
        <w:rPr>
          <w:rFonts w:asciiTheme="minorHAnsi" w:hAnsiTheme="minorHAnsi"/>
          <w:sz w:val="20"/>
          <w:szCs w:val="20"/>
        </w:rPr>
        <w:t xml:space="preserve"> </w:t>
      </w:r>
      <w:r w:rsidRPr="007B0ACD">
        <w:rPr>
          <w:rFonts w:asciiTheme="minorHAnsi" w:hAnsiTheme="minorHAnsi"/>
          <w:sz w:val="20"/>
          <w:szCs w:val="20"/>
        </w:rPr>
        <w:tab/>
        <w:t xml:space="preserve"> </w:t>
      </w:r>
    </w:p>
    <w:p w14:paraId="6C1AE31A" w14:textId="216BD992" w:rsidR="00070863" w:rsidRPr="007B0ACD" w:rsidRDefault="00000000" w:rsidP="002E350A">
      <w:pPr>
        <w:pStyle w:val="Heading1"/>
        <w:rPr>
          <w:rFonts w:asciiTheme="minorHAnsi" w:hAnsiTheme="minorHAnsi"/>
          <w:sz w:val="20"/>
          <w:szCs w:val="20"/>
        </w:rPr>
      </w:pPr>
      <w:r w:rsidRPr="007B0ACD">
        <w:rPr>
          <w:rFonts w:asciiTheme="minorHAnsi" w:hAnsiTheme="minorHAnsi"/>
          <w:sz w:val="20"/>
          <w:szCs w:val="20"/>
        </w:rPr>
        <w:t>CJENOVNIK USLUGA</w:t>
      </w:r>
    </w:p>
    <w:p w14:paraId="5FDAB879" w14:textId="77777777" w:rsidR="00AD1A1F" w:rsidRPr="007B0ACD" w:rsidRDefault="00AD1A1F" w:rsidP="002E350A">
      <w:pPr>
        <w:ind w:left="0" w:firstLine="0"/>
        <w:rPr>
          <w:rFonts w:asciiTheme="minorHAnsi" w:hAnsiTheme="minorHAnsi"/>
          <w:sz w:val="20"/>
          <w:szCs w:val="20"/>
        </w:rPr>
      </w:pPr>
    </w:p>
    <w:p w14:paraId="2546A88A" w14:textId="751FAB6E" w:rsidR="00070D49" w:rsidRDefault="00070D49">
      <w:pPr>
        <w:spacing w:after="160" w:line="278" w:lineRule="auto"/>
        <w:ind w:left="0" w:firstLine="0"/>
        <w:jc w:val="left"/>
        <w:rPr>
          <w:rFonts w:asciiTheme="minorHAnsi" w:hAnsiTheme="minorHAnsi"/>
          <w:b/>
          <w:iCs/>
          <w:sz w:val="20"/>
          <w:szCs w:val="20"/>
        </w:rPr>
      </w:pPr>
      <w:r>
        <w:rPr>
          <w:rFonts w:asciiTheme="minorHAnsi" w:hAnsiTheme="minorHAnsi"/>
          <w:b/>
          <w:iCs/>
          <w:sz w:val="20"/>
          <w:szCs w:val="20"/>
        </w:rPr>
        <w:t>CJENOVNIK USLUGA ZA FIZIČKA LICA</w:t>
      </w:r>
    </w:p>
    <w:p w14:paraId="30BC4EE2" w14:textId="3D44D02C" w:rsidR="00070D49" w:rsidRPr="007B0ACD" w:rsidRDefault="00070D49" w:rsidP="00070D49">
      <w:pPr>
        <w:pStyle w:val="Heading2"/>
        <w:ind w:left="12"/>
        <w:rPr>
          <w:rFonts w:asciiTheme="minorHAnsi" w:hAnsiTheme="minorHAnsi"/>
          <w:sz w:val="20"/>
          <w:szCs w:val="20"/>
        </w:rPr>
      </w:pPr>
      <w:r w:rsidRPr="007B0ACD">
        <w:rPr>
          <w:rFonts w:asciiTheme="minorHAnsi" w:hAnsiTheme="minorHAnsi"/>
          <w:sz w:val="20"/>
          <w:szCs w:val="20"/>
        </w:rPr>
        <w:t>OPTIČKI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4"/>
        <w:gridCol w:w="5318"/>
        <w:gridCol w:w="1204"/>
        <w:gridCol w:w="2061"/>
      </w:tblGrid>
      <w:tr w:rsidR="00070D49" w:rsidRPr="007B0ACD" w14:paraId="4ED62265" w14:textId="77777777" w:rsidTr="00913855">
        <w:trPr>
          <w:trHeight w:val="587"/>
        </w:trPr>
        <w:tc>
          <w:tcPr>
            <w:tcW w:w="784" w:type="dxa"/>
            <w:tcBorders>
              <w:top w:val="single" w:sz="4" w:space="0" w:color="000000"/>
              <w:left w:val="single" w:sz="4" w:space="0" w:color="000000"/>
              <w:bottom w:val="single" w:sz="4" w:space="0" w:color="000000"/>
              <w:right w:val="single" w:sz="4" w:space="0" w:color="000000"/>
            </w:tcBorders>
            <w:vAlign w:val="center"/>
          </w:tcPr>
          <w:p w14:paraId="432B04F3" w14:textId="278F5A36"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sidR="00D62BAD">
              <w:rPr>
                <w:rFonts w:asciiTheme="minorHAnsi" w:hAnsiTheme="minorHAnsi"/>
                <w:b/>
                <w:sz w:val="20"/>
                <w:szCs w:val="20"/>
              </w:rPr>
              <w:t>B</w:t>
            </w:r>
            <w:r w:rsidRPr="007B0ACD">
              <w:rPr>
                <w:rFonts w:asciiTheme="minorHAnsi" w:hAnsiTheme="minorHAnsi"/>
                <w:b/>
                <w:sz w:val="20"/>
                <w:szCs w:val="20"/>
              </w:rPr>
              <w:t>r.</w:t>
            </w:r>
          </w:p>
        </w:tc>
        <w:tc>
          <w:tcPr>
            <w:tcW w:w="5318" w:type="dxa"/>
            <w:tcBorders>
              <w:top w:val="single" w:sz="4" w:space="0" w:color="000000"/>
              <w:left w:val="single" w:sz="4" w:space="0" w:color="000000"/>
              <w:bottom w:val="single" w:sz="4" w:space="0" w:color="000000"/>
              <w:right w:val="single" w:sz="4" w:space="0" w:color="000000"/>
            </w:tcBorders>
            <w:vAlign w:val="center"/>
          </w:tcPr>
          <w:p w14:paraId="6469B7BD" w14:textId="77777777" w:rsidR="00070D49" w:rsidRPr="007B0ACD" w:rsidRDefault="00070D49">
            <w:pPr>
              <w:spacing w:after="0" w:line="259" w:lineRule="auto"/>
              <w:ind w:left="0" w:right="30"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6C630FB" w14:textId="3DF1FDE5"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61" w:type="dxa"/>
            <w:tcBorders>
              <w:top w:val="single" w:sz="4" w:space="0" w:color="000000"/>
              <w:left w:val="single" w:sz="4" w:space="0" w:color="000000"/>
              <w:bottom w:val="single" w:sz="4" w:space="0" w:color="000000"/>
              <w:right w:val="single" w:sz="4" w:space="0" w:color="000000"/>
            </w:tcBorders>
            <w:vAlign w:val="center"/>
          </w:tcPr>
          <w:p w14:paraId="7C51B32B" w14:textId="19E4DFE6" w:rsidR="00E939B2" w:rsidRPr="007B0ACD" w:rsidRDefault="00070D49" w:rsidP="00E939B2">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65537C58" w14:textId="7255C3E6"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070D49" w:rsidRPr="007B0ACD" w14:paraId="5E9F5348"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07F26226" w14:textId="41848E67"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1</w:t>
            </w:r>
          </w:p>
        </w:tc>
        <w:tc>
          <w:tcPr>
            <w:tcW w:w="5318" w:type="dxa"/>
            <w:tcBorders>
              <w:top w:val="single" w:sz="4" w:space="0" w:color="000000"/>
              <w:left w:val="single" w:sz="4" w:space="0" w:color="000000"/>
              <w:bottom w:val="single" w:sz="4" w:space="0" w:color="000000"/>
              <w:right w:val="single" w:sz="4" w:space="0" w:color="000000"/>
            </w:tcBorders>
            <w:vAlign w:val="center"/>
          </w:tcPr>
          <w:p w14:paraId="78ABFD08"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B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bCs/>
                <w:sz w:val="20"/>
                <w:szCs w:val="20"/>
              </w:rPr>
              <w:t>1</w:t>
            </w:r>
            <w:r w:rsidRPr="007B0ACD">
              <w:rPr>
                <w:rFonts w:asciiTheme="minorHAnsi" w:hAnsiTheme="minorHAnsi"/>
                <w:b/>
                <w:sz w:val="20"/>
                <w:szCs w:val="20"/>
              </w:rPr>
              <w:t>0/10 Mbps</w:t>
            </w:r>
            <w:r w:rsidRPr="007B0ACD">
              <w:rPr>
                <w:rFonts w:asciiTheme="minorHAnsi" w:hAnsiTheme="minorHAnsi"/>
                <w:sz w:val="20"/>
                <w:szCs w:val="20"/>
              </w:rPr>
              <w:t xml:space="preserve"> </w:t>
            </w:r>
          </w:p>
          <w:p w14:paraId="791702B4"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(7/7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02CFBBB0"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15,00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66011FF"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15,00 </w:t>
            </w:r>
          </w:p>
        </w:tc>
      </w:tr>
      <w:tr w:rsidR="00070D49" w:rsidRPr="007B0ACD" w14:paraId="7754154A" w14:textId="77777777" w:rsidTr="003B08E7">
        <w:trPr>
          <w:trHeight w:val="473"/>
        </w:trPr>
        <w:tc>
          <w:tcPr>
            <w:tcW w:w="784" w:type="dxa"/>
            <w:tcBorders>
              <w:top w:val="single" w:sz="4" w:space="0" w:color="000000"/>
              <w:left w:val="single" w:sz="4" w:space="0" w:color="000000"/>
              <w:bottom w:val="single" w:sz="4" w:space="0" w:color="000000"/>
              <w:right w:val="single" w:sz="4" w:space="0" w:color="000000"/>
            </w:tcBorders>
            <w:vAlign w:val="center"/>
          </w:tcPr>
          <w:p w14:paraId="214AD470" w14:textId="1557D585"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2</w:t>
            </w:r>
          </w:p>
        </w:tc>
        <w:tc>
          <w:tcPr>
            <w:tcW w:w="5318" w:type="dxa"/>
            <w:tcBorders>
              <w:top w:val="single" w:sz="4" w:space="0" w:color="000000"/>
              <w:left w:val="single" w:sz="4" w:space="0" w:color="000000"/>
              <w:bottom w:val="single" w:sz="4" w:space="0" w:color="000000"/>
              <w:right w:val="single" w:sz="4" w:space="0" w:color="000000"/>
            </w:tcBorders>
            <w:vAlign w:val="center"/>
          </w:tcPr>
          <w:p w14:paraId="4EC49A03"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S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20/10 Mbps</w:t>
            </w:r>
            <w:r w:rsidRPr="007B0ACD">
              <w:rPr>
                <w:rFonts w:asciiTheme="minorHAnsi" w:hAnsiTheme="minorHAnsi"/>
                <w:sz w:val="20"/>
                <w:szCs w:val="20"/>
              </w:rPr>
              <w:t xml:space="preserve"> </w:t>
            </w:r>
          </w:p>
          <w:p w14:paraId="6755504F"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(14/7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4EF6E421"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25,00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09AA25F"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23,00 </w:t>
            </w:r>
          </w:p>
        </w:tc>
      </w:tr>
      <w:tr w:rsidR="00070D49" w:rsidRPr="007B0ACD" w14:paraId="1C3A3EA6"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6FC19E9B" w14:textId="65A70975"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3</w:t>
            </w:r>
          </w:p>
        </w:tc>
        <w:tc>
          <w:tcPr>
            <w:tcW w:w="5318" w:type="dxa"/>
            <w:tcBorders>
              <w:top w:val="single" w:sz="4" w:space="0" w:color="000000"/>
              <w:left w:val="single" w:sz="4" w:space="0" w:color="000000"/>
              <w:bottom w:val="single" w:sz="4" w:space="0" w:color="000000"/>
              <w:right w:val="single" w:sz="4" w:space="0" w:color="000000"/>
            </w:tcBorders>
            <w:vAlign w:val="center"/>
          </w:tcPr>
          <w:p w14:paraId="71EEA1B5" w14:textId="3EA8425B"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M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100/20 Mbps</w:t>
            </w:r>
            <w:r w:rsidRPr="007B0ACD">
              <w:rPr>
                <w:rFonts w:asciiTheme="minorHAnsi" w:hAnsiTheme="minorHAnsi"/>
                <w:b/>
                <w:sz w:val="20"/>
                <w:szCs w:val="20"/>
                <w:vertAlign w:val="superscript"/>
              </w:rPr>
              <w:t>2</w:t>
            </w:r>
            <w:r w:rsidRPr="007B0ACD">
              <w:rPr>
                <w:rFonts w:asciiTheme="minorHAnsi" w:hAnsiTheme="minorHAnsi"/>
                <w:sz w:val="20"/>
                <w:szCs w:val="20"/>
              </w:rPr>
              <w:t xml:space="preserve"> </w:t>
            </w:r>
          </w:p>
          <w:p w14:paraId="6ABE9144"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(70/10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2BD7C8ED"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30,00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1044032B"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27,00 </w:t>
            </w:r>
          </w:p>
        </w:tc>
      </w:tr>
      <w:tr w:rsidR="00070D49" w:rsidRPr="007B0ACD" w14:paraId="12716F1B" w14:textId="77777777" w:rsidTr="003B08E7">
        <w:trPr>
          <w:trHeight w:val="461"/>
        </w:trPr>
        <w:tc>
          <w:tcPr>
            <w:tcW w:w="784" w:type="dxa"/>
            <w:tcBorders>
              <w:top w:val="single" w:sz="4" w:space="0" w:color="000000"/>
              <w:left w:val="single" w:sz="4" w:space="0" w:color="000000"/>
              <w:bottom w:val="single" w:sz="4" w:space="0" w:color="000000"/>
              <w:right w:val="single" w:sz="4" w:space="0" w:color="000000"/>
            </w:tcBorders>
            <w:vAlign w:val="center"/>
          </w:tcPr>
          <w:p w14:paraId="0182185C" w14:textId="5422CBE8"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4</w:t>
            </w:r>
          </w:p>
        </w:tc>
        <w:tc>
          <w:tcPr>
            <w:tcW w:w="5318" w:type="dxa"/>
            <w:tcBorders>
              <w:top w:val="single" w:sz="4" w:space="0" w:color="000000"/>
              <w:left w:val="single" w:sz="4" w:space="0" w:color="000000"/>
              <w:bottom w:val="single" w:sz="4" w:space="0" w:color="000000"/>
              <w:right w:val="single" w:sz="4" w:space="0" w:color="000000"/>
            </w:tcBorders>
            <w:vAlign w:val="center"/>
          </w:tcPr>
          <w:p w14:paraId="76ED41C8" w14:textId="77777777" w:rsidR="00070D49" w:rsidRPr="007B0ACD" w:rsidRDefault="00070D49">
            <w:pPr>
              <w:tabs>
                <w:tab w:val="left" w:pos="3444"/>
              </w:tabs>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L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200/20 Mbps</w:t>
            </w:r>
            <w:r w:rsidRPr="007B0ACD">
              <w:rPr>
                <w:rFonts w:asciiTheme="minorHAnsi" w:hAnsiTheme="minorHAnsi"/>
                <w:b/>
                <w:sz w:val="20"/>
                <w:szCs w:val="20"/>
                <w:vertAlign w:val="superscript"/>
              </w:rPr>
              <w:t>2</w:t>
            </w:r>
            <w:r w:rsidRPr="007B0ACD">
              <w:rPr>
                <w:rFonts w:asciiTheme="minorHAnsi" w:hAnsiTheme="minorHAnsi"/>
                <w:sz w:val="20"/>
                <w:szCs w:val="20"/>
              </w:rPr>
              <w:t xml:space="preserve"> </w:t>
            </w:r>
          </w:p>
          <w:p w14:paraId="070196FD"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(140/10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630A1431"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50,00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14B5830E"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45,00 </w:t>
            </w:r>
          </w:p>
        </w:tc>
      </w:tr>
    </w:tbl>
    <w:p w14:paraId="09406354" w14:textId="39FE85B8" w:rsidR="004E5D45" w:rsidRPr="009074A3" w:rsidRDefault="00E939B2" w:rsidP="00586B47">
      <w:pPr>
        <w:spacing w:after="0" w:line="278" w:lineRule="auto"/>
        <w:ind w:left="0" w:firstLine="0"/>
        <w:jc w:val="left"/>
        <w:rPr>
          <w:rFonts w:asciiTheme="minorHAnsi" w:hAnsiTheme="minorHAnsi"/>
          <w:b/>
          <w:bCs/>
          <w:sz w:val="20"/>
          <w:szCs w:val="20"/>
        </w:rPr>
      </w:pPr>
      <w:r>
        <w:rPr>
          <w:rFonts w:asciiTheme="minorHAnsi" w:hAnsiTheme="minorHAnsi"/>
          <w:sz w:val="20"/>
          <w:szCs w:val="20"/>
          <w:vertAlign w:val="superscript"/>
        </w:rPr>
        <w:br/>
      </w:r>
      <w:r w:rsidR="004E5D45" w:rsidRPr="009074A3">
        <w:rPr>
          <w:rFonts w:asciiTheme="minorHAnsi" w:hAnsiTheme="minorHAnsi"/>
          <w:b/>
          <w:bCs/>
          <w:sz w:val="20"/>
          <w:szCs w:val="20"/>
        </w:rPr>
        <w:t>NGW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4"/>
        <w:gridCol w:w="5318"/>
        <w:gridCol w:w="1204"/>
        <w:gridCol w:w="2061"/>
      </w:tblGrid>
      <w:tr w:rsidR="004E5D45" w:rsidRPr="007B0ACD" w14:paraId="14B86DD4" w14:textId="77777777" w:rsidTr="00913855">
        <w:trPr>
          <w:trHeight w:val="587"/>
        </w:trPr>
        <w:tc>
          <w:tcPr>
            <w:tcW w:w="784" w:type="dxa"/>
            <w:tcBorders>
              <w:top w:val="single" w:sz="4" w:space="0" w:color="000000"/>
              <w:left w:val="single" w:sz="4" w:space="0" w:color="000000"/>
              <w:bottom w:val="single" w:sz="4" w:space="0" w:color="000000"/>
              <w:right w:val="single" w:sz="4" w:space="0" w:color="000000"/>
            </w:tcBorders>
            <w:vAlign w:val="center"/>
          </w:tcPr>
          <w:p w14:paraId="062F3DD9" w14:textId="77777777" w:rsidR="004E5D45" w:rsidRPr="007B0ACD" w:rsidRDefault="004E5D4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5D646760" w14:textId="77777777" w:rsidR="004E5D45" w:rsidRPr="007B0ACD" w:rsidRDefault="004E5D45">
            <w:pPr>
              <w:spacing w:after="0" w:line="259" w:lineRule="auto"/>
              <w:ind w:left="0" w:right="30"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6FDEBAE5" w14:textId="77777777" w:rsidR="004E5D45" w:rsidRPr="007B0ACD" w:rsidRDefault="004E5D45">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61" w:type="dxa"/>
            <w:tcBorders>
              <w:top w:val="single" w:sz="4" w:space="0" w:color="000000"/>
              <w:left w:val="single" w:sz="4" w:space="0" w:color="000000"/>
              <w:bottom w:val="single" w:sz="4" w:space="0" w:color="000000"/>
              <w:right w:val="single" w:sz="4" w:space="0" w:color="000000"/>
            </w:tcBorders>
            <w:vAlign w:val="center"/>
          </w:tcPr>
          <w:p w14:paraId="4EB4C80B" w14:textId="77777777" w:rsidR="004E5D45" w:rsidRPr="007B0ACD" w:rsidRDefault="004E5D45">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086B3AB9" w14:textId="77777777" w:rsidR="004E5D45" w:rsidRPr="007B0ACD" w:rsidRDefault="004E5D4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Pr>
                <w:rFonts w:asciiTheme="minorHAnsi" w:hAnsiTheme="minorHAnsi"/>
                <w:b/>
                <w:sz w:val="20"/>
                <w:szCs w:val="20"/>
              </w:rPr>
              <w:t>*</w:t>
            </w:r>
          </w:p>
        </w:tc>
      </w:tr>
      <w:tr w:rsidR="004E5D45" w:rsidRPr="007B0ACD" w14:paraId="0C678B52" w14:textId="77777777" w:rsidTr="003B08E7">
        <w:trPr>
          <w:trHeight w:val="473"/>
        </w:trPr>
        <w:tc>
          <w:tcPr>
            <w:tcW w:w="784" w:type="dxa"/>
            <w:tcBorders>
              <w:top w:val="single" w:sz="4" w:space="0" w:color="000000"/>
              <w:left w:val="single" w:sz="4" w:space="0" w:color="000000"/>
              <w:bottom w:val="single" w:sz="4" w:space="0" w:color="000000"/>
              <w:right w:val="single" w:sz="4" w:space="0" w:color="000000"/>
            </w:tcBorders>
            <w:vAlign w:val="center"/>
          </w:tcPr>
          <w:p w14:paraId="5667C563" w14:textId="2197442D"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1</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660C4632" w14:textId="1E08CE0D" w:rsidR="004E5D45" w:rsidRPr="007B0ACD" w:rsidRDefault="00913855">
            <w:pPr>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S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4E5D45" w:rsidRPr="007B0ACD">
              <w:rPr>
                <w:rFonts w:asciiTheme="minorHAnsi" w:hAnsiTheme="minorHAnsi"/>
                <w:b/>
                <w:sz w:val="20"/>
                <w:szCs w:val="20"/>
              </w:rPr>
              <w:t>20/10 Mbps</w:t>
            </w:r>
            <w:r w:rsidR="004E5D45" w:rsidRPr="007B0ACD">
              <w:rPr>
                <w:rFonts w:asciiTheme="minorHAnsi" w:hAnsiTheme="minorHAnsi"/>
                <w:sz w:val="20"/>
                <w:szCs w:val="20"/>
              </w:rPr>
              <w:t xml:space="preserve"> </w:t>
            </w:r>
          </w:p>
          <w:p w14:paraId="7FEDE731" w14:textId="77777777"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(14/7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64CB4CBE" w14:textId="6A15EA73"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25</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664BFE4C" w14:textId="7BE77167" w:rsidR="004E5D45" w:rsidRPr="007B0ACD" w:rsidRDefault="004E5D45">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2</w:t>
            </w:r>
            <w:r>
              <w:rPr>
                <w:rFonts w:asciiTheme="minorHAnsi" w:hAnsiTheme="minorHAnsi"/>
                <w:sz w:val="20"/>
                <w:szCs w:val="20"/>
              </w:rPr>
              <w:t>3</w:t>
            </w:r>
            <w:r w:rsidRPr="007B0ACD">
              <w:rPr>
                <w:rFonts w:asciiTheme="minorHAnsi" w:hAnsiTheme="minorHAnsi"/>
                <w:sz w:val="20"/>
                <w:szCs w:val="20"/>
              </w:rPr>
              <w:t xml:space="preserve">,00 </w:t>
            </w:r>
          </w:p>
        </w:tc>
      </w:tr>
      <w:tr w:rsidR="004E5D45" w:rsidRPr="007B0ACD" w14:paraId="6D96BF19"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7B5876DE" w14:textId="1E81CFBD"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2</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0BD517B1" w14:textId="71CF7429" w:rsidR="004E5D45" w:rsidRPr="007B0ACD" w:rsidRDefault="00913855">
            <w:pPr>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M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960179">
              <w:rPr>
                <w:rFonts w:asciiTheme="minorHAnsi" w:hAnsiTheme="minorHAnsi"/>
                <w:b/>
                <w:sz w:val="20"/>
                <w:szCs w:val="20"/>
              </w:rPr>
              <w:t>3</w:t>
            </w:r>
            <w:r w:rsidR="004E5D45" w:rsidRPr="007B0ACD">
              <w:rPr>
                <w:rFonts w:asciiTheme="minorHAnsi" w:hAnsiTheme="minorHAnsi"/>
                <w:b/>
                <w:sz w:val="20"/>
                <w:szCs w:val="20"/>
              </w:rPr>
              <w:t>0/</w:t>
            </w:r>
            <w:r w:rsidR="00960179">
              <w:rPr>
                <w:rFonts w:asciiTheme="minorHAnsi" w:hAnsiTheme="minorHAnsi"/>
                <w:b/>
                <w:sz w:val="20"/>
                <w:szCs w:val="20"/>
              </w:rPr>
              <w:t>1</w:t>
            </w:r>
            <w:r w:rsidR="004E5D45" w:rsidRPr="007B0ACD">
              <w:rPr>
                <w:rFonts w:asciiTheme="minorHAnsi" w:hAnsiTheme="minorHAnsi"/>
                <w:b/>
                <w:sz w:val="20"/>
                <w:szCs w:val="20"/>
              </w:rPr>
              <w:t>0 Mbps</w:t>
            </w:r>
            <w:r w:rsidR="004E5D45" w:rsidRPr="007B0ACD">
              <w:rPr>
                <w:rFonts w:asciiTheme="minorHAnsi" w:hAnsiTheme="minorHAnsi"/>
                <w:sz w:val="20"/>
                <w:szCs w:val="20"/>
              </w:rPr>
              <w:t xml:space="preserve"> </w:t>
            </w:r>
          </w:p>
          <w:p w14:paraId="08FA8A4A" w14:textId="640A51AA"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960179">
              <w:rPr>
                <w:rFonts w:asciiTheme="minorHAnsi" w:hAnsiTheme="minorHAnsi"/>
                <w:sz w:val="20"/>
                <w:szCs w:val="20"/>
              </w:rPr>
              <w:t>21</w:t>
            </w:r>
            <w:r w:rsidRPr="007B0ACD">
              <w:rPr>
                <w:rFonts w:asciiTheme="minorHAnsi" w:hAnsiTheme="minorHAnsi"/>
                <w:sz w:val="20"/>
                <w:szCs w:val="20"/>
              </w:rPr>
              <w:t>/</w:t>
            </w:r>
            <w:r w:rsidR="00960179">
              <w:rPr>
                <w:rFonts w:asciiTheme="minorHAnsi" w:hAnsiTheme="minorHAnsi"/>
                <w:sz w:val="20"/>
                <w:szCs w:val="20"/>
              </w:rPr>
              <w:t>7</w:t>
            </w:r>
            <w:r w:rsidRPr="007B0ACD">
              <w:rPr>
                <w:rFonts w:asciiTheme="minorHAnsi" w:hAnsiTheme="minorHAnsi"/>
                <w:sz w:val="20"/>
                <w:szCs w:val="20"/>
              </w:rPr>
              <w:t xml:space="preserve">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E97FA13" w14:textId="4790867D"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7615F6D" w14:textId="30B2716B"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27</w:t>
            </w:r>
            <w:r w:rsidRPr="007B0ACD">
              <w:rPr>
                <w:rFonts w:asciiTheme="minorHAnsi" w:hAnsiTheme="minorHAnsi"/>
                <w:sz w:val="20"/>
                <w:szCs w:val="20"/>
              </w:rPr>
              <w:t xml:space="preserve">,00 </w:t>
            </w:r>
          </w:p>
        </w:tc>
      </w:tr>
      <w:tr w:rsidR="004E5D45" w:rsidRPr="007B0ACD" w14:paraId="0C0926A9" w14:textId="77777777" w:rsidTr="003B08E7">
        <w:trPr>
          <w:trHeight w:val="461"/>
        </w:trPr>
        <w:tc>
          <w:tcPr>
            <w:tcW w:w="784" w:type="dxa"/>
            <w:tcBorders>
              <w:top w:val="single" w:sz="4" w:space="0" w:color="000000"/>
              <w:left w:val="single" w:sz="4" w:space="0" w:color="000000"/>
              <w:bottom w:val="single" w:sz="4" w:space="0" w:color="000000"/>
              <w:right w:val="single" w:sz="4" w:space="0" w:color="000000"/>
            </w:tcBorders>
            <w:vAlign w:val="center"/>
          </w:tcPr>
          <w:p w14:paraId="4B2E0E81" w14:textId="4CC96C4C"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3</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40EF3E69" w14:textId="2F873A2C" w:rsidR="004E5D45" w:rsidRPr="007B0ACD" w:rsidRDefault="00913855">
            <w:pPr>
              <w:tabs>
                <w:tab w:val="left" w:pos="3444"/>
              </w:tabs>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L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960179">
              <w:rPr>
                <w:rFonts w:asciiTheme="minorHAnsi" w:hAnsiTheme="minorHAnsi"/>
                <w:b/>
                <w:sz w:val="20"/>
                <w:szCs w:val="20"/>
              </w:rPr>
              <w:t>4</w:t>
            </w:r>
            <w:r w:rsidR="004E5D45" w:rsidRPr="007B0ACD">
              <w:rPr>
                <w:rFonts w:asciiTheme="minorHAnsi" w:hAnsiTheme="minorHAnsi"/>
                <w:b/>
                <w:sz w:val="20"/>
                <w:szCs w:val="20"/>
              </w:rPr>
              <w:t>0/</w:t>
            </w:r>
            <w:r w:rsidR="00960179">
              <w:rPr>
                <w:rFonts w:asciiTheme="minorHAnsi" w:hAnsiTheme="minorHAnsi"/>
                <w:b/>
                <w:sz w:val="20"/>
                <w:szCs w:val="20"/>
              </w:rPr>
              <w:t>1</w:t>
            </w:r>
            <w:r w:rsidR="004E5D45" w:rsidRPr="007B0ACD">
              <w:rPr>
                <w:rFonts w:asciiTheme="minorHAnsi" w:hAnsiTheme="minorHAnsi"/>
                <w:b/>
                <w:sz w:val="20"/>
                <w:szCs w:val="20"/>
              </w:rPr>
              <w:t>0 Mbps</w:t>
            </w:r>
            <w:r w:rsidR="004E5D45" w:rsidRPr="007B0ACD">
              <w:rPr>
                <w:rFonts w:asciiTheme="minorHAnsi" w:hAnsiTheme="minorHAnsi"/>
                <w:sz w:val="20"/>
                <w:szCs w:val="20"/>
              </w:rPr>
              <w:t xml:space="preserve"> </w:t>
            </w:r>
          </w:p>
          <w:p w14:paraId="353A09ED" w14:textId="56D9B7A1"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960179">
              <w:rPr>
                <w:rFonts w:asciiTheme="minorHAnsi" w:hAnsiTheme="minorHAnsi"/>
                <w:sz w:val="20"/>
                <w:szCs w:val="20"/>
              </w:rPr>
              <w:t>28</w:t>
            </w:r>
            <w:r w:rsidRPr="007B0ACD">
              <w:rPr>
                <w:rFonts w:asciiTheme="minorHAnsi" w:hAnsiTheme="minorHAnsi"/>
                <w:sz w:val="20"/>
                <w:szCs w:val="20"/>
              </w:rPr>
              <w:t>/</w:t>
            </w:r>
            <w:r w:rsidR="00960179">
              <w:rPr>
                <w:rFonts w:asciiTheme="minorHAnsi" w:hAnsiTheme="minorHAnsi"/>
                <w:sz w:val="20"/>
                <w:szCs w:val="20"/>
              </w:rPr>
              <w:t>7</w:t>
            </w:r>
            <w:r w:rsidRPr="007B0ACD">
              <w:rPr>
                <w:rFonts w:asciiTheme="minorHAnsi" w:hAnsiTheme="minorHAnsi"/>
                <w:sz w:val="20"/>
                <w:szCs w:val="20"/>
              </w:rPr>
              <w:t xml:space="preserve">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E9BA364" w14:textId="5E2F7881"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35</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03D7E216" w14:textId="25410924"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32</w:t>
            </w:r>
            <w:r w:rsidRPr="007B0ACD">
              <w:rPr>
                <w:rFonts w:asciiTheme="minorHAnsi" w:hAnsiTheme="minorHAnsi"/>
                <w:sz w:val="20"/>
                <w:szCs w:val="20"/>
              </w:rPr>
              <w:t xml:space="preserve">,00 </w:t>
            </w:r>
          </w:p>
        </w:tc>
      </w:tr>
    </w:tbl>
    <w:p w14:paraId="561CCB81" w14:textId="77777777" w:rsidR="004E5D45" w:rsidRDefault="004E5D45" w:rsidP="004E5D45">
      <w:pPr>
        <w:spacing w:after="160" w:line="278" w:lineRule="auto"/>
        <w:ind w:left="0" w:firstLine="0"/>
        <w:jc w:val="left"/>
        <w:rPr>
          <w:rFonts w:asciiTheme="minorHAnsi" w:hAnsiTheme="minorHAnsi"/>
          <w:sz w:val="20"/>
          <w:szCs w:val="20"/>
        </w:rPr>
      </w:pPr>
      <w:r>
        <w:rPr>
          <w:rFonts w:asciiTheme="minorHAnsi" w:hAnsiTheme="minorHAnsi"/>
          <w:sz w:val="20"/>
          <w:szCs w:val="20"/>
          <w:vertAlign w:val="superscript"/>
        </w:rPr>
        <w:br/>
      </w:r>
      <w:r w:rsidRPr="003A3724">
        <w:rPr>
          <w:rFonts w:asciiTheme="minorHAnsi" w:hAnsiTheme="minorHAnsi"/>
          <w:sz w:val="20"/>
          <w:szCs w:val="20"/>
          <w:vertAlign w:val="superscript"/>
        </w:rPr>
        <w:t xml:space="preserve">* </w:t>
      </w:r>
      <w:r w:rsidRPr="003A3724">
        <w:rPr>
          <w:rFonts w:asciiTheme="minorHAnsi" w:hAnsiTheme="minorHAnsi"/>
          <w:sz w:val="20"/>
          <w:szCs w:val="20"/>
        </w:rPr>
        <w:t>Obavezni ugovoreni period - OUP</w:t>
      </w:r>
      <w:r w:rsidRPr="003A3724">
        <w:rPr>
          <w:rFonts w:asciiTheme="minorHAnsi" w:hAnsiTheme="minorHAnsi"/>
          <w:sz w:val="20"/>
          <w:szCs w:val="20"/>
          <w:vertAlign w:val="superscript"/>
        </w:rPr>
        <w:br/>
        <w:t>1</w:t>
      </w:r>
      <w:r w:rsidRPr="003A3724">
        <w:rPr>
          <w:rFonts w:asciiTheme="minorHAnsi" w:hAnsiTheme="minorHAnsi"/>
          <w:sz w:val="20"/>
          <w:szCs w:val="20"/>
        </w:rPr>
        <w:t xml:space="preserve"> Korisnik plaća troškove za ukupan materijal potreban za priključenje na optičku mrežu u skladu sa Cjenovnikom materijala i opreme. Potpisivanjem ugovora na minimalni period korištenja od 24 mjeseca, korisnik se oslobađa plaćanja iznosa utrošenog materijala i ugradnje do prvog prijemnika po usluzi ( TV prijemnik i/ili modem ). Sve dodatne troškove materijala, na unutrašnjoj instalaciji u objektu Korisnika, od mjesta prvog priključenog prijemnika snosi Korisnik. </w:t>
      </w:r>
      <w:r w:rsidRPr="003A3724">
        <w:rPr>
          <w:rFonts w:asciiTheme="minorHAnsi" w:hAnsiTheme="minorHAnsi"/>
          <w:sz w:val="20"/>
          <w:szCs w:val="20"/>
        </w:rPr>
        <w:br/>
      </w:r>
      <w:r w:rsidRPr="003A3724">
        <w:rPr>
          <w:rFonts w:asciiTheme="minorHAnsi" w:hAnsiTheme="minorHAnsi"/>
          <w:sz w:val="20"/>
          <w:szCs w:val="20"/>
          <w:vertAlign w:val="superscript"/>
        </w:rPr>
        <w:t>2</w:t>
      </w:r>
      <w:r w:rsidRPr="003A3724">
        <w:rPr>
          <w:rFonts w:asciiTheme="minorHAnsi" w:hAnsiTheme="minorHAnsi"/>
          <w:sz w:val="20"/>
          <w:szCs w:val="20"/>
        </w:rPr>
        <w:t xml:space="preserve"> Korištenje linka zasnovano na fer osnovi, odnosno preko 5% linka ne smije biti korišteno u kontinuitetu duže od 24 sata. Prije priključenja utvrditi će se tehnička mogućnost pružanja navedenih kapaciteta datog paketa.</w:t>
      </w:r>
    </w:p>
    <w:p w14:paraId="380EA17A" w14:textId="77777777" w:rsidR="009074A3" w:rsidRPr="003A3724" w:rsidRDefault="009074A3" w:rsidP="004E5D45">
      <w:pPr>
        <w:spacing w:after="160" w:line="278" w:lineRule="auto"/>
        <w:ind w:left="0" w:firstLine="0"/>
        <w:jc w:val="left"/>
        <w:rPr>
          <w:rFonts w:asciiTheme="minorHAnsi" w:hAnsiTheme="minorHAnsi"/>
          <w:sz w:val="20"/>
          <w:szCs w:val="20"/>
        </w:rPr>
      </w:pPr>
    </w:p>
    <w:p w14:paraId="2F9044B3" w14:textId="222853CE" w:rsidR="003A3724" w:rsidRPr="009074A3" w:rsidRDefault="003A3724" w:rsidP="00586B47">
      <w:pPr>
        <w:spacing w:after="0" w:line="278" w:lineRule="auto"/>
        <w:ind w:left="0" w:firstLine="0"/>
        <w:jc w:val="left"/>
        <w:rPr>
          <w:rFonts w:asciiTheme="minorHAnsi" w:hAnsiTheme="minorHAnsi"/>
          <w:b/>
          <w:bCs/>
          <w:i/>
          <w:sz w:val="20"/>
          <w:szCs w:val="20"/>
        </w:rPr>
      </w:pPr>
      <w:r w:rsidRPr="009074A3">
        <w:rPr>
          <w:rFonts w:asciiTheme="minorHAnsi" w:hAnsiTheme="minorHAnsi"/>
          <w:b/>
          <w:bCs/>
          <w:sz w:val="20"/>
          <w:szCs w:val="20"/>
        </w:rPr>
        <w:t xml:space="preserve">DIGITALNA KABLOVSKA TELEVIZIJA </w:t>
      </w:r>
    </w:p>
    <w:tbl>
      <w:tblPr>
        <w:tblStyle w:val="TableGrid"/>
        <w:tblW w:w="9377" w:type="dxa"/>
        <w:tblInd w:w="120" w:type="dxa"/>
        <w:tblCellMar>
          <w:top w:w="46" w:type="dxa"/>
          <w:left w:w="108" w:type="dxa"/>
          <w:right w:w="75" w:type="dxa"/>
        </w:tblCellMar>
        <w:tblLook w:val="04A0" w:firstRow="1" w:lastRow="0" w:firstColumn="1" w:lastColumn="0" w:noHBand="0" w:noVBand="1"/>
      </w:tblPr>
      <w:tblGrid>
        <w:gridCol w:w="780"/>
        <w:gridCol w:w="7436"/>
        <w:gridCol w:w="1161"/>
      </w:tblGrid>
      <w:tr w:rsidR="003A3724" w:rsidRPr="007B0ACD" w14:paraId="5E284BF4" w14:textId="77777777" w:rsidTr="003B08E7">
        <w:trPr>
          <w:trHeight w:val="501"/>
        </w:trPr>
        <w:tc>
          <w:tcPr>
            <w:tcW w:w="557" w:type="dxa"/>
            <w:tcBorders>
              <w:top w:val="single" w:sz="4" w:space="0" w:color="000000"/>
              <w:left w:val="single" w:sz="4" w:space="0" w:color="000000"/>
              <w:bottom w:val="single" w:sz="4" w:space="0" w:color="000000"/>
              <w:right w:val="single" w:sz="4" w:space="0" w:color="000000"/>
            </w:tcBorders>
            <w:vAlign w:val="center"/>
          </w:tcPr>
          <w:p w14:paraId="4CA85F5E" w14:textId="77777777" w:rsidR="003A3724" w:rsidRPr="007B0ACD" w:rsidRDefault="003A3724">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7656" w:type="dxa"/>
            <w:tcBorders>
              <w:top w:val="single" w:sz="4" w:space="0" w:color="000000"/>
              <w:left w:val="single" w:sz="4" w:space="0" w:color="000000"/>
              <w:bottom w:val="single" w:sz="4" w:space="0" w:color="000000"/>
              <w:right w:val="single" w:sz="4" w:space="0" w:color="000000"/>
            </w:tcBorders>
            <w:vAlign w:val="center"/>
          </w:tcPr>
          <w:p w14:paraId="725F78E7" w14:textId="77777777" w:rsidR="003A3724" w:rsidRPr="007B0ACD" w:rsidRDefault="003A3724">
            <w:pPr>
              <w:spacing w:after="0" w:line="259" w:lineRule="auto"/>
              <w:ind w:left="0" w:right="38"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164" w:type="dxa"/>
            <w:tcBorders>
              <w:top w:val="single" w:sz="4" w:space="0" w:color="000000"/>
              <w:left w:val="single" w:sz="4" w:space="0" w:color="000000"/>
              <w:bottom w:val="single" w:sz="4" w:space="0" w:color="000000"/>
              <w:right w:val="single" w:sz="4" w:space="0" w:color="000000"/>
            </w:tcBorders>
            <w:vAlign w:val="center"/>
          </w:tcPr>
          <w:p w14:paraId="53AE3B5D" w14:textId="77777777" w:rsidR="003A3724" w:rsidRPr="007B0ACD" w:rsidRDefault="003A3724">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 xml:space="preserve">Mjesečna </w:t>
            </w:r>
            <w:r>
              <w:rPr>
                <w:rFonts w:asciiTheme="minorHAnsi" w:hAnsiTheme="minorHAnsi"/>
                <w:b/>
                <w:sz w:val="20"/>
                <w:szCs w:val="20"/>
              </w:rPr>
              <w:t>pretplata</w:t>
            </w:r>
          </w:p>
        </w:tc>
      </w:tr>
      <w:tr w:rsidR="003A3724" w:rsidRPr="007B0ACD" w14:paraId="5E590B80" w14:textId="77777777" w:rsidTr="003B08E7">
        <w:trPr>
          <w:trHeight w:val="742"/>
        </w:trPr>
        <w:tc>
          <w:tcPr>
            <w:tcW w:w="557" w:type="dxa"/>
            <w:tcBorders>
              <w:top w:val="single" w:sz="4" w:space="0" w:color="000000"/>
              <w:left w:val="single" w:sz="4" w:space="0" w:color="000000"/>
              <w:bottom w:val="single" w:sz="4" w:space="0" w:color="000000"/>
              <w:right w:val="single" w:sz="4" w:space="0" w:color="000000"/>
            </w:tcBorders>
            <w:vAlign w:val="center"/>
          </w:tcPr>
          <w:p w14:paraId="4AF6C26E" w14:textId="77777777" w:rsidR="003A3724" w:rsidRPr="007B0ACD" w:rsidRDefault="003A3724">
            <w:pPr>
              <w:spacing w:after="0" w:line="259" w:lineRule="auto"/>
              <w:ind w:left="0" w:right="33" w:firstLine="0"/>
              <w:jc w:val="center"/>
              <w:rPr>
                <w:rFonts w:asciiTheme="minorHAnsi" w:hAnsiTheme="minorHAnsi"/>
                <w:sz w:val="20"/>
                <w:szCs w:val="20"/>
              </w:rPr>
            </w:pPr>
            <w:r w:rsidRPr="007B0ACD">
              <w:rPr>
                <w:rFonts w:asciiTheme="minorHAnsi" w:hAnsiTheme="minorHAnsi"/>
                <w:sz w:val="20"/>
                <w:szCs w:val="20"/>
              </w:rPr>
              <w:t xml:space="preserve">1 </w:t>
            </w:r>
          </w:p>
        </w:tc>
        <w:tc>
          <w:tcPr>
            <w:tcW w:w="7656" w:type="dxa"/>
            <w:tcBorders>
              <w:top w:val="single" w:sz="4" w:space="0" w:color="000000"/>
              <w:left w:val="single" w:sz="4" w:space="0" w:color="000000"/>
              <w:bottom w:val="single" w:sz="4" w:space="0" w:color="000000"/>
              <w:right w:val="single" w:sz="4" w:space="0" w:color="000000"/>
            </w:tcBorders>
            <w:vAlign w:val="center"/>
          </w:tcPr>
          <w:p w14:paraId="778DDA49" w14:textId="77777777" w:rsidR="003A3724" w:rsidRPr="007B0ACD" w:rsidRDefault="003A3724">
            <w:pPr>
              <w:spacing w:after="29" w:line="259" w:lineRule="auto"/>
              <w:ind w:left="0" w:firstLine="0"/>
              <w:jc w:val="left"/>
              <w:rPr>
                <w:rFonts w:asciiTheme="minorHAnsi" w:hAnsiTheme="minorHAnsi"/>
                <w:sz w:val="20"/>
                <w:szCs w:val="20"/>
              </w:rPr>
            </w:pPr>
            <w:r w:rsidRPr="007B0ACD">
              <w:rPr>
                <w:rFonts w:asciiTheme="minorHAnsi" w:hAnsiTheme="minorHAnsi"/>
                <w:b/>
                <w:sz w:val="20"/>
                <w:szCs w:val="20"/>
              </w:rPr>
              <w:t xml:space="preserve">Basic paket </w:t>
            </w:r>
            <w:r w:rsidRPr="007B0ACD">
              <w:rPr>
                <w:rFonts w:asciiTheme="minorHAnsi" w:hAnsiTheme="minorHAnsi"/>
                <w:sz w:val="20"/>
                <w:szCs w:val="20"/>
                <w:vertAlign w:val="superscript"/>
              </w:rPr>
              <w:t>1,2</w:t>
            </w:r>
          </w:p>
          <w:p w14:paraId="17FC2B0B" w14:textId="77777777" w:rsidR="003A3724" w:rsidRPr="007B0ACD" w:rsidRDefault="003A3724">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Paket obuhvata: do 140 tv kanala i pravo korištenja jednog resivera za period vezivanja ugovorom </w:t>
            </w:r>
          </w:p>
        </w:tc>
        <w:tc>
          <w:tcPr>
            <w:tcW w:w="1164" w:type="dxa"/>
            <w:tcBorders>
              <w:top w:val="single" w:sz="4" w:space="0" w:color="000000"/>
              <w:left w:val="single" w:sz="4" w:space="0" w:color="000000"/>
              <w:bottom w:val="single" w:sz="4" w:space="0" w:color="000000"/>
              <w:right w:val="single" w:sz="4" w:space="0" w:color="000000"/>
            </w:tcBorders>
            <w:vAlign w:val="center"/>
          </w:tcPr>
          <w:p w14:paraId="26030EBC" w14:textId="7AAFCF04" w:rsidR="003A3724" w:rsidRPr="007B0ACD" w:rsidRDefault="003A3724" w:rsidP="003B08E7">
            <w:pPr>
              <w:spacing w:after="0" w:line="259" w:lineRule="auto"/>
              <w:ind w:left="0" w:right="33" w:firstLine="0"/>
              <w:jc w:val="center"/>
              <w:rPr>
                <w:rFonts w:asciiTheme="minorHAnsi" w:hAnsiTheme="minorHAnsi"/>
                <w:sz w:val="20"/>
                <w:szCs w:val="20"/>
              </w:rPr>
            </w:pPr>
            <w:r w:rsidRPr="007B0ACD">
              <w:rPr>
                <w:rFonts w:asciiTheme="minorHAnsi" w:hAnsiTheme="minorHAnsi"/>
                <w:sz w:val="20"/>
                <w:szCs w:val="20"/>
              </w:rPr>
              <w:t>3,00</w:t>
            </w:r>
          </w:p>
        </w:tc>
      </w:tr>
    </w:tbl>
    <w:p w14:paraId="191B191A" w14:textId="77777777" w:rsidR="003A3724" w:rsidRPr="007B0ACD" w:rsidRDefault="003A3724" w:rsidP="003A3724">
      <w:pPr>
        <w:spacing w:after="0" w:line="259" w:lineRule="auto"/>
        <w:ind w:left="0" w:firstLine="0"/>
        <w:jc w:val="left"/>
        <w:rPr>
          <w:rFonts w:asciiTheme="minorHAnsi" w:hAnsiTheme="minorHAnsi"/>
          <w:sz w:val="20"/>
          <w:szCs w:val="20"/>
        </w:rPr>
      </w:pPr>
    </w:p>
    <w:p w14:paraId="3F9EA7A1" w14:textId="77777777" w:rsidR="003A3724" w:rsidRPr="004E5D45" w:rsidRDefault="003A3724" w:rsidP="003A3724">
      <w:pPr>
        <w:pStyle w:val="FootnoteText"/>
        <w:rPr>
          <w:rFonts w:asciiTheme="minorHAnsi" w:hAnsiTheme="minorHAnsi"/>
          <w:sz w:val="18"/>
          <w:szCs w:val="18"/>
          <w:lang w:val="bs-Latn-BA"/>
        </w:rPr>
      </w:pPr>
      <w:r w:rsidRPr="004E5D45">
        <w:rPr>
          <w:rFonts w:asciiTheme="minorHAnsi" w:hAnsiTheme="minorHAnsi"/>
          <w:sz w:val="18"/>
          <w:szCs w:val="18"/>
        </w:rPr>
        <w:t xml:space="preserve"> </w:t>
      </w:r>
      <w:r w:rsidRPr="004E5D45">
        <w:rPr>
          <w:rFonts w:asciiTheme="minorHAnsi" w:hAnsiTheme="minorHAnsi"/>
          <w:sz w:val="18"/>
          <w:szCs w:val="18"/>
          <w:vertAlign w:val="superscript"/>
        </w:rPr>
        <w:t>1</w:t>
      </w:r>
      <w:r w:rsidRPr="004E5D45">
        <w:rPr>
          <w:rFonts w:asciiTheme="minorHAnsi" w:hAnsiTheme="minorHAnsi"/>
          <w:sz w:val="18"/>
          <w:szCs w:val="18"/>
        </w:rPr>
        <w:t xml:space="preserve"> Na cijenu digitalnog paketa naplaćuje se mjesečna naknada za održavanje KKS. Oprema na kojoj je korisnik stekao pravo korištenja kroz odabrani paket je trajno vlasništvo ZipZap-a koji se obavezuje da će po potrebi servisirati opremu na zahtjev Korisnika.  Svaki sljedeći resiver Korisnik plaća prema važećem Cjenovniku.</w:t>
      </w:r>
    </w:p>
    <w:p w14:paraId="44919345" w14:textId="77777777" w:rsidR="003A3724" w:rsidRPr="004E5D45" w:rsidRDefault="003A3724" w:rsidP="003A3724">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2</w:t>
      </w:r>
      <w:r w:rsidRPr="004E5D45">
        <w:rPr>
          <w:rFonts w:asciiTheme="minorHAnsi" w:hAnsiTheme="minorHAnsi"/>
          <w:sz w:val="18"/>
          <w:szCs w:val="18"/>
        </w:rPr>
        <w:t xml:space="preserve"> Pravo na prvi Basic paket ostvaruje korisnik koji prvi puta zaključuje ugovor.</w:t>
      </w:r>
    </w:p>
    <w:p w14:paraId="2DE1F25B" w14:textId="77777777" w:rsidR="00070D49" w:rsidRDefault="00070D49">
      <w:pPr>
        <w:spacing w:after="160" w:line="278" w:lineRule="auto"/>
        <w:ind w:left="0" w:firstLine="0"/>
        <w:jc w:val="left"/>
        <w:rPr>
          <w:rFonts w:asciiTheme="minorHAnsi" w:hAnsiTheme="minorHAnsi"/>
          <w:b/>
          <w:iCs/>
          <w:sz w:val="20"/>
          <w:szCs w:val="20"/>
        </w:rPr>
      </w:pPr>
    </w:p>
    <w:p w14:paraId="486BA8EC" w14:textId="77777777" w:rsidR="00586B47" w:rsidRDefault="00586B47" w:rsidP="00586B47">
      <w:pPr>
        <w:spacing w:after="0" w:line="278" w:lineRule="auto"/>
        <w:ind w:left="0" w:firstLine="0"/>
        <w:jc w:val="left"/>
        <w:rPr>
          <w:rFonts w:asciiTheme="minorHAnsi" w:hAnsiTheme="minorHAnsi"/>
          <w:b/>
          <w:bCs/>
          <w:sz w:val="20"/>
          <w:szCs w:val="20"/>
        </w:rPr>
      </w:pPr>
      <w:r>
        <w:rPr>
          <w:rFonts w:asciiTheme="minorHAnsi" w:hAnsiTheme="minorHAnsi"/>
          <w:b/>
          <w:bCs/>
          <w:sz w:val="20"/>
          <w:szCs w:val="20"/>
        </w:rPr>
        <w:br w:type="page"/>
      </w:r>
    </w:p>
    <w:p w14:paraId="29EC7A37" w14:textId="4EA26E3B" w:rsidR="00070D49" w:rsidRPr="003A3724" w:rsidRDefault="00070D49" w:rsidP="00586B47">
      <w:pPr>
        <w:spacing w:after="0" w:line="278" w:lineRule="auto"/>
        <w:ind w:left="0" w:firstLine="0"/>
        <w:jc w:val="left"/>
        <w:rPr>
          <w:rFonts w:asciiTheme="minorHAnsi" w:hAnsiTheme="minorHAnsi"/>
          <w:b/>
          <w:bCs/>
          <w:sz w:val="20"/>
          <w:szCs w:val="20"/>
        </w:rPr>
      </w:pPr>
      <w:r w:rsidRPr="003A3724">
        <w:rPr>
          <w:rFonts w:asciiTheme="minorHAnsi" w:hAnsiTheme="minorHAnsi"/>
          <w:b/>
          <w:bCs/>
          <w:sz w:val="20"/>
          <w:szCs w:val="20"/>
        </w:rPr>
        <w:lastRenderedPageBreak/>
        <w:t xml:space="preserve">DUO PAKETI USLUGA (TV+NET) </w:t>
      </w:r>
      <w:r w:rsidR="00AC018D" w:rsidRPr="003A3724">
        <w:rPr>
          <w:rFonts w:asciiTheme="minorHAnsi" w:hAnsiTheme="minorHAnsi"/>
          <w:b/>
          <w:bCs/>
          <w:sz w:val="20"/>
          <w:szCs w:val="20"/>
        </w:rPr>
        <w:t xml:space="preserve">- </w:t>
      </w:r>
      <w:r w:rsidRPr="003A3724">
        <w:rPr>
          <w:rFonts w:asciiTheme="minorHAnsi" w:hAnsiTheme="minorHAnsi"/>
          <w:b/>
          <w:bCs/>
          <w:sz w:val="20"/>
          <w:szCs w:val="20"/>
        </w:rPr>
        <w:t>FTTx tehnologija</w:t>
      </w:r>
    </w:p>
    <w:tbl>
      <w:tblPr>
        <w:tblStyle w:val="TableGrid"/>
        <w:tblW w:w="9377" w:type="dxa"/>
        <w:tblInd w:w="120" w:type="dxa"/>
        <w:tblCellMar>
          <w:top w:w="43" w:type="dxa"/>
          <w:left w:w="108" w:type="dxa"/>
          <w:right w:w="63" w:type="dxa"/>
        </w:tblCellMar>
        <w:tblLook w:val="04A0" w:firstRow="1" w:lastRow="0" w:firstColumn="1" w:lastColumn="0" w:noHBand="0" w:noVBand="1"/>
      </w:tblPr>
      <w:tblGrid>
        <w:gridCol w:w="768"/>
        <w:gridCol w:w="1226"/>
        <w:gridCol w:w="1051"/>
        <w:gridCol w:w="3336"/>
        <w:gridCol w:w="1048"/>
        <w:gridCol w:w="1948"/>
      </w:tblGrid>
      <w:tr w:rsidR="00070D49" w:rsidRPr="007B0ACD" w14:paraId="7B12E644" w14:textId="77777777" w:rsidTr="00180302">
        <w:trPr>
          <w:trHeight w:val="607"/>
        </w:trPr>
        <w:tc>
          <w:tcPr>
            <w:tcW w:w="768" w:type="dxa"/>
            <w:tcBorders>
              <w:top w:val="single" w:sz="4" w:space="0" w:color="000000"/>
              <w:left w:val="single" w:sz="4" w:space="0" w:color="000000"/>
              <w:bottom w:val="single" w:sz="4" w:space="0" w:color="000000"/>
              <w:right w:val="single" w:sz="4" w:space="0" w:color="000000"/>
            </w:tcBorders>
            <w:vAlign w:val="center"/>
          </w:tcPr>
          <w:p w14:paraId="701961CD"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sz w:val="20"/>
                <w:szCs w:val="20"/>
              </w:rPr>
              <w:t>RedBr.</w:t>
            </w:r>
            <w:r w:rsidRPr="007B0ACD">
              <w:rPr>
                <w:rFonts w:asciiTheme="minorHAnsi" w:hAnsiTheme="minorHAnsi"/>
                <w:sz w:val="20"/>
                <w:szCs w:val="20"/>
              </w:rPr>
              <w:t xml:space="preserve"> </w:t>
            </w:r>
          </w:p>
        </w:tc>
        <w:tc>
          <w:tcPr>
            <w:tcW w:w="1234" w:type="dxa"/>
            <w:tcBorders>
              <w:top w:val="single" w:sz="4" w:space="0" w:color="000000"/>
              <w:left w:val="single" w:sz="4" w:space="0" w:color="000000"/>
              <w:bottom w:val="single" w:sz="4" w:space="0" w:color="000000"/>
              <w:right w:val="single" w:sz="4" w:space="0" w:color="000000"/>
            </w:tcBorders>
            <w:vAlign w:val="center"/>
          </w:tcPr>
          <w:p w14:paraId="18C9DCCD" w14:textId="77777777" w:rsidR="00070D49" w:rsidRPr="007B0ACD" w:rsidRDefault="00070D49">
            <w:pPr>
              <w:spacing w:after="0" w:line="259" w:lineRule="auto"/>
              <w:ind w:left="0" w:right="41" w:firstLine="0"/>
              <w:jc w:val="center"/>
              <w:rPr>
                <w:rFonts w:asciiTheme="minorHAnsi" w:hAnsiTheme="minorHAnsi"/>
                <w:sz w:val="20"/>
                <w:szCs w:val="20"/>
              </w:rPr>
            </w:pPr>
            <w:r w:rsidRPr="007B0ACD">
              <w:rPr>
                <w:rFonts w:asciiTheme="minorHAnsi" w:hAnsiTheme="minorHAnsi"/>
                <w:b/>
                <w:sz w:val="20"/>
                <w:szCs w:val="20"/>
              </w:rPr>
              <w:t>Paket</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13286A89" w14:textId="1140AAA2" w:rsidR="00070D49" w:rsidRPr="007B0ACD" w:rsidRDefault="00070D49" w:rsidP="00180302">
            <w:pPr>
              <w:spacing w:after="0" w:line="259" w:lineRule="auto"/>
              <w:ind w:left="0" w:right="50" w:firstLine="0"/>
              <w:jc w:val="center"/>
              <w:rPr>
                <w:rFonts w:asciiTheme="minorHAnsi" w:hAnsiTheme="minorHAnsi"/>
                <w:sz w:val="20"/>
                <w:szCs w:val="20"/>
              </w:rPr>
            </w:pPr>
            <w:r w:rsidRPr="007B0ACD">
              <w:rPr>
                <w:rFonts w:asciiTheme="minorHAnsi" w:hAnsiTheme="minorHAnsi"/>
                <w:b/>
                <w:sz w:val="20"/>
                <w:szCs w:val="20"/>
              </w:rPr>
              <w:t>Televizija</w:t>
            </w:r>
          </w:p>
        </w:tc>
        <w:tc>
          <w:tcPr>
            <w:tcW w:w="3373" w:type="dxa"/>
            <w:tcBorders>
              <w:top w:val="single" w:sz="4" w:space="0" w:color="000000"/>
              <w:left w:val="single" w:sz="4" w:space="0" w:color="000000"/>
              <w:bottom w:val="single" w:sz="4" w:space="0" w:color="000000"/>
              <w:right w:val="single" w:sz="4" w:space="0" w:color="000000"/>
            </w:tcBorders>
            <w:vAlign w:val="center"/>
          </w:tcPr>
          <w:p w14:paraId="108BB6E1" w14:textId="77777777" w:rsidR="00070D49" w:rsidRPr="007B0ACD" w:rsidRDefault="00070D49">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Internet</w:t>
            </w:r>
            <w:r w:rsidRPr="007B0ACD">
              <w:rPr>
                <w:rFonts w:asciiTheme="minorHAnsi" w:hAnsiTheme="minorHAnsi"/>
                <w:sz w:val="20"/>
                <w:szCs w:val="20"/>
              </w:rPr>
              <w:t xml:space="preserve"> </w:t>
            </w:r>
          </w:p>
        </w:tc>
        <w:tc>
          <w:tcPr>
            <w:tcW w:w="1048" w:type="dxa"/>
            <w:tcBorders>
              <w:top w:val="single" w:sz="4" w:space="0" w:color="000000"/>
              <w:left w:val="single" w:sz="4" w:space="0" w:color="000000"/>
              <w:bottom w:val="single" w:sz="4" w:space="0" w:color="000000"/>
              <w:right w:val="single" w:sz="4" w:space="0" w:color="000000"/>
            </w:tcBorders>
            <w:vAlign w:val="center"/>
          </w:tcPr>
          <w:p w14:paraId="2B578499" w14:textId="16060EAC"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1962" w:type="dxa"/>
            <w:tcBorders>
              <w:top w:val="single" w:sz="4" w:space="0" w:color="000000"/>
              <w:left w:val="single" w:sz="4" w:space="0" w:color="000000"/>
              <w:bottom w:val="single" w:sz="4" w:space="0" w:color="000000"/>
              <w:right w:val="single" w:sz="4" w:space="0" w:color="000000"/>
            </w:tcBorders>
            <w:vAlign w:val="center"/>
          </w:tcPr>
          <w:p w14:paraId="5786A5C4" w14:textId="7A9ADBBD" w:rsidR="00E939B2" w:rsidRPr="007B0ACD" w:rsidRDefault="00070D49" w:rsidP="00E939B2">
            <w:pPr>
              <w:spacing w:after="0"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63923548" w14:textId="1B6ABD6E"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070D49" w:rsidRPr="007B0ACD" w14:paraId="621865EC" w14:textId="77777777" w:rsidTr="003B08E7">
        <w:trPr>
          <w:trHeight w:val="499"/>
        </w:trPr>
        <w:tc>
          <w:tcPr>
            <w:tcW w:w="768" w:type="dxa"/>
            <w:tcBorders>
              <w:top w:val="single" w:sz="4" w:space="0" w:color="000000"/>
              <w:left w:val="single" w:sz="4" w:space="0" w:color="000000"/>
              <w:bottom w:val="single" w:sz="4" w:space="0" w:color="000000"/>
              <w:right w:val="single" w:sz="4" w:space="0" w:color="000000"/>
            </w:tcBorders>
            <w:vAlign w:val="center"/>
          </w:tcPr>
          <w:p w14:paraId="1F18BA1D" w14:textId="664C7F24"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1</w:t>
            </w:r>
          </w:p>
        </w:tc>
        <w:tc>
          <w:tcPr>
            <w:tcW w:w="1234" w:type="dxa"/>
            <w:tcBorders>
              <w:top w:val="single" w:sz="4" w:space="0" w:color="000000"/>
              <w:left w:val="single" w:sz="4" w:space="0" w:color="000000"/>
              <w:bottom w:val="single" w:sz="4" w:space="0" w:color="000000"/>
              <w:right w:val="single" w:sz="4" w:space="0" w:color="000000"/>
            </w:tcBorders>
            <w:vAlign w:val="center"/>
          </w:tcPr>
          <w:p w14:paraId="12A8A44F"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 xml:space="preserve">Penzo S </w:t>
            </w:r>
          </w:p>
        </w:tc>
        <w:tc>
          <w:tcPr>
            <w:tcW w:w="992" w:type="dxa"/>
            <w:tcBorders>
              <w:top w:val="single" w:sz="4" w:space="0" w:color="000000"/>
              <w:left w:val="single" w:sz="4" w:space="0" w:color="000000"/>
              <w:bottom w:val="single" w:sz="4" w:space="0" w:color="000000"/>
              <w:right w:val="single" w:sz="4" w:space="0" w:color="000000"/>
            </w:tcBorders>
            <w:vAlign w:val="center"/>
          </w:tcPr>
          <w:p w14:paraId="6AB41FE5" w14:textId="78DEB55B"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00A31B00" w:rsidRPr="00A31B00">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0EB772B7" w14:textId="189405FB" w:rsidR="00180302" w:rsidRDefault="00180302" w:rsidP="00180302">
            <w:pPr>
              <w:spacing w:after="0" w:line="259" w:lineRule="auto"/>
              <w:ind w:left="0" w:firstLine="0"/>
              <w:jc w:val="left"/>
              <w:rPr>
                <w:rFonts w:asciiTheme="minorHAnsi" w:hAnsiTheme="minorHAnsi"/>
                <w:b/>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100/20</w:t>
            </w:r>
            <w:r w:rsidR="00070D49" w:rsidRPr="007B0ACD">
              <w:rPr>
                <w:rFonts w:asciiTheme="minorHAnsi" w:hAnsiTheme="minorHAnsi"/>
                <w:b/>
                <w:sz w:val="20"/>
                <w:szCs w:val="20"/>
              </w:rPr>
              <w:t xml:space="preserve"> Mbps</w:t>
            </w:r>
          </w:p>
          <w:p w14:paraId="1B38930C" w14:textId="2EB89A5E" w:rsidR="00070D49" w:rsidRPr="007B0ACD" w:rsidRDefault="00070D49" w:rsidP="00180302">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(70/14 Mbps min. pristupna </w:t>
            </w:r>
            <w:r w:rsidR="00180302">
              <w:rPr>
                <w:rFonts w:asciiTheme="minorHAnsi" w:hAnsiTheme="minorHAnsi"/>
                <w:sz w:val="20"/>
                <w:szCs w:val="20"/>
              </w:rPr>
              <w:t xml:space="preserve"> </w:t>
            </w:r>
            <w:r w:rsidRPr="007B0ACD">
              <w:rPr>
                <w:rFonts w:asciiTheme="minorHAnsi" w:hAnsiTheme="minorHAnsi"/>
                <w:sz w:val="20"/>
                <w:szCs w:val="20"/>
              </w:rPr>
              <w:t>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646DFAB0" w14:textId="07E747F2"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3</w:t>
            </w:r>
            <w:r w:rsidR="003F1913">
              <w:rPr>
                <w:rFonts w:asciiTheme="minorHAnsi" w:hAnsiTheme="minorHAnsi"/>
                <w:sz w:val="20"/>
                <w:szCs w:val="20"/>
              </w:rPr>
              <w:t>5</w:t>
            </w:r>
            <w:r w:rsidRPr="007B0ACD">
              <w:rPr>
                <w:rFonts w:asciiTheme="minorHAnsi" w:hAnsiTheme="minorHAnsi"/>
                <w:sz w:val="20"/>
                <w:szCs w:val="20"/>
              </w:rPr>
              <w:t xml:space="preserve">,00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6A372F24" w14:textId="2E1E21AA"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3</w:t>
            </w:r>
            <w:r w:rsidR="003F1913">
              <w:rPr>
                <w:rFonts w:asciiTheme="minorHAnsi" w:hAnsiTheme="minorHAnsi"/>
                <w:sz w:val="20"/>
                <w:szCs w:val="20"/>
              </w:rPr>
              <w:t>5</w:t>
            </w:r>
            <w:r w:rsidRPr="007B0ACD">
              <w:rPr>
                <w:rFonts w:asciiTheme="minorHAnsi" w:hAnsiTheme="minorHAnsi"/>
                <w:sz w:val="20"/>
                <w:szCs w:val="20"/>
              </w:rPr>
              <w:t xml:space="preserve">,00 </w:t>
            </w:r>
          </w:p>
        </w:tc>
      </w:tr>
      <w:tr w:rsidR="00070D49" w:rsidRPr="007B0ACD" w14:paraId="490FC527" w14:textId="77777777" w:rsidTr="003B08E7">
        <w:trPr>
          <w:trHeight w:val="497"/>
        </w:trPr>
        <w:tc>
          <w:tcPr>
            <w:tcW w:w="768" w:type="dxa"/>
            <w:tcBorders>
              <w:top w:val="single" w:sz="4" w:space="0" w:color="000000"/>
              <w:left w:val="single" w:sz="4" w:space="0" w:color="000000"/>
              <w:bottom w:val="single" w:sz="4" w:space="0" w:color="000000"/>
              <w:right w:val="single" w:sz="4" w:space="0" w:color="000000"/>
            </w:tcBorders>
            <w:vAlign w:val="center"/>
          </w:tcPr>
          <w:p w14:paraId="5D0AF383" w14:textId="1FB6789F"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2</w:t>
            </w:r>
          </w:p>
        </w:tc>
        <w:tc>
          <w:tcPr>
            <w:tcW w:w="1234" w:type="dxa"/>
            <w:tcBorders>
              <w:top w:val="single" w:sz="4" w:space="0" w:color="000000"/>
              <w:left w:val="single" w:sz="4" w:space="0" w:color="000000"/>
              <w:bottom w:val="single" w:sz="4" w:space="0" w:color="000000"/>
              <w:right w:val="single" w:sz="4" w:space="0" w:color="000000"/>
            </w:tcBorders>
            <w:vAlign w:val="center"/>
          </w:tcPr>
          <w:p w14:paraId="082CCE32"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S</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9EF1354" w14:textId="12E06038"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23C55C14" w14:textId="003E600E" w:rsidR="00070D49" w:rsidRPr="007B0ACD" w:rsidRDefault="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100/20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(70/14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656A2795"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40,00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347D6170" w14:textId="3561776C" w:rsidR="00070D49" w:rsidRPr="007B0ACD" w:rsidRDefault="003F1913">
            <w:pPr>
              <w:spacing w:after="0" w:line="259" w:lineRule="auto"/>
              <w:ind w:left="0" w:right="47" w:firstLine="0"/>
              <w:jc w:val="center"/>
              <w:rPr>
                <w:rFonts w:asciiTheme="minorHAnsi" w:hAnsiTheme="minorHAnsi"/>
                <w:sz w:val="20"/>
                <w:szCs w:val="20"/>
              </w:rPr>
            </w:pPr>
            <w:r>
              <w:rPr>
                <w:rFonts w:asciiTheme="minorHAnsi" w:hAnsiTheme="minorHAnsi"/>
                <w:sz w:val="20"/>
                <w:szCs w:val="20"/>
              </w:rPr>
              <w:t>40</w:t>
            </w:r>
            <w:r w:rsidR="00070D49" w:rsidRPr="007B0ACD">
              <w:rPr>
                <w:rFonts w:asciiTheme="minorHAnsi" w:hAnsiTheme="minorHAnsi"/>
                <w:sz w:val="20"/>
                <w:szCs w:val="20"/>
              </w:rPr>
              <w:t xml:space="preserve">,00 </w:t>
            </w:r>
          </w:p>
        </w:tc>
      </w:tr>
      <w:tr w:rsidR="00070D49" w:rsidRPr="007B0ACD" w14:paraId="71CB3EEA" w14:textId="77777777" w:rsidTr="003B08E7">
        <w:trPr>
          <w:trHeight w:val="632"/>
        </w:trPr>
        <w:tc>
          <w:tcPr>
            <w:tcW w:w="768" w:type="dxa"/>
            <w:tcBorders>
              <w:top w:val="single" w:sz="4" w:space="0" w:color="000000"/>
              <w:left w:val="single" w:sz="4" w:space="0" w:color="000000"/>
              <w:bottom w:val="single" w:sz="4" w:space="0" w:color="000000"/>
              <w:right w:val="single" w:sz="4" w:space="0" w:color="000000"/>
            </w:tcBorders>
            <w:vAlign w:val="center"/>
          </w:tcPr>
          <w:p w14:paraId="7D0B3D3C" w14:textId="363E3EDC"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3</w:t>
            </w:r>
          </w:p>
        </w:tc>
        <w:tc>
          <w:tcPr>
            <w:tcW w:w="1234" w:type="dxa"/>
            <w:tcBorders>
              <w:top w:val="single" w:sz="4" w:space="0" w:color="000000"/>
              <w:left w:val="single" w:sz="4" w:space="0" w:color="000000"/>
              <w:bottom w:val="single" w:sz="4" w:space="0" w:color="000000"/>
              <w:right w:val="single" w:sz="4" w:space="0" w:color="000000"/>
            </w:tcBorders>
            <w:vAlign w:val="center"/>
          </w:tcPr>
          <w:p w14:paraId="33391F5C"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M</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174C9F0" w14:textId="44D7F712" w:rsidR="00070D49" w:rsidRPr="007B0ACD" w:rsidRDefault="00070D49" w:rsidP="00180302">
            <w:pPr>
              <w:spacing w:after="0" w:line="259" w:lineRule="auto"/>
              <w:ind w:left="0" w:right="18"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6873DAE5" w14:textId="62BD9CA8" w:rsidR="00070D49" w:rsidRPr="007B0ACD" w:rsidRDefault="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150/</w:t>
            </w:r>
            <w:r w:rsidR="00BF4F38">
              <w:rPr>
                <w:rFonts w:asciiTheme="minorHAnsi" w:hAnsiTheme="minorHAnsi"/>
                <w:b/>
                <w:bCs/>
                <w:sz w:val="20"/>
                <w:szCs w:val="20"/>
              </w:rPr>
              <w:t>3</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(105/</w:t>
            </w:r>
            <w:r w:rsidR="00BF4F38">
              <w:rPr>
                <w:rFonts w:asciiTheme="minorHAnsi" w:hAnsiTheme="minorHAnsi"/>
                <w:sz w:val="20"/>
                <w:szCs w:val="20"/>
              </w:rPr>
              <w:t>21</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3FA173CF"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50,00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2FE4A644"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 xml:space="preserve">45,00 </w:t>
            </w:r>
          </w:p>
        </w:tc>
      </w:tr>
      <w:tr w:rsidR="00070D49" w:rsidRPr="007B0ACD" w14:paraId="34F2CA68" w14:textId="77777777" w:rsidTr="003B08E7">
        <w:trPr>
          <w:trHeight w:val="545"/>
        </w:trPr>
        <w:tc>
          <w:tcPr>
            <w:tcW w:w="768" w:type="dxa"/>
            <w:tcBorders>
              <w:top w:val="single" w:sz="4" w:space="0" w:color="000000"/>
              <w:left w:val="single" w:sz="4" w:space="0" w:color="000000"/>
              <w:bottom w:val="single" w:sz="4" w:space="0" w:color="000000"/>
              <w:right w:val="single" w:sz="4" w:space="0" w:color="000000"/>
            </w:tcBorders>
            <w:vAlign w:val="center"/>
          </w:tcPr>
          <w:p w14:paraId="1D398A66" w14:textId="0CFE4243"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4</w:t>
            </w:r>
          </w:p>
        </w:tc>
        <w:tc>
          <w:tcPr>
            <w:tcW w:w="1234" w:type="dxa"/>
            <w:tcBorders>
              <w:top w:val="single" w:sz="4" w:space="0" w:color="000000"/>
              <w:left w:val="single" w:sz="4" w:space="0" w:color="000000"/>
              <w:bottom w:val="single" w:sz="4" w:space="0" w:color="000000"/>
              <w:right w:val="single" w:sz="4" w:space="0" w:color="000000"/>
            </w:tcBorders>
            <w:vAlign w:val="center"/>
          </w:tcPr>
          <w:p w14:paraId="437F3A67"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L</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02F068F9" w14:textId="77777777" w:rsidR="00070D49" w:rsidRPr="007B0ACD" w:rsidRDefault="00070D49" w:rsidP="00180302">
            <w:pPr>
              <w:spacing w:after="0" w:line="259" w:lineRule="auto"/>
              <w:ind w:left="0" w:right="18"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5BF7CCFB" w14:textId="7813E8FE" w:rsidR="00070D49" w:rsidRPr="007B0ACD" w:rsidRDefault="00180302">
            <w:pPr>
              <w:spacing w:after="0" w:line="240"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200/</w:t>
            </w:r>
            <w:r w:rsidR="001C2259">
              <w:rPr>
                <w:rFonts w:asciiTheme="minorHAnsi" w:hAnsiTheme="minorHAnsi"/>
                <w:b/>
                <w:bCs/>
                <w:sz w:val="20"/>
                <w:szCs w:val="20"/>
              </w:rPr>
              <w:t>3</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(140/</w:t>
            </w:r>
            <w:r w:rsidR="001C2259">
              <w:rPr>
                <w:rFonts w:asciiTheme="minorHAnsi" w:hAnsiTheme="minorHAnsi"/>
                <w:sz w:val="20"/>
                <w:szCs w:val="20"/>
              </w:rPr>
              <w:t>21</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4C7F9FB0"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65,00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571DFFFF" w14:textId="0026782A" w:rsidR="00070D49" w:rsidRPr="007B0ACD" w:rsidRDefault="00504FE7">
            <w:pPr>
              <w:spacing w:after="0" w:line="259" w:lineRule="auto"/>
              <w:ind w:left="0" w:right="47" w:firstLine="0"/>
              <w:jc w:val="center"/>
              <w:rPr>
                <w:rFonts w:asciiTheme="minorHAnsi" w:hAnsiTheme="minorHAnsi"/>
                <w:sz w:val="20"/>
                <w:szCs w:val="20"/>
              </w:rPr>
            </w:pPr>
            <w:r>
              <w:rPr>
                <w:rFonts w:asciiTheme="minorHAnsi" w:hAnsiTheme="minorHAnsi"/>
                <w:sz w:val="20"/>
                <w:szCs w:val="20"/>
              </w:rPr>
              <w:t>60</w:t>
            </w:r>
            <w:r w:rsidR="00070D49" w:rsidRPr="007B0ACD">
              <w:rPr>
                <w:rFonts w:asciiTheme="minorHAnsi" w:hAnsiTheme="minorHAnsi"/>
                <w:sz w:val="20"/>
                <w:szCs w:val="20"/>
              </w:rPr>
              <w:t xml:space="preserve">,00 </w:t>
            </w:r>
          </w:p>
        </w:tc>
      </w:tr>
    </w:tbl>
    <w:p w14:paraId="614BB96B" w14:textId="77777777" w:rsidR="00070D49" w:rsidRPr="007B0ACD" w:rsidRDefault="00070D49" w:rsidP="00070D49">
      <w:pPr>
        <w:ind w:left="13" w:right="541"/>
        <w:rPr>
          <w:rFonts w:asciiTheme="minorHAnsi" w:hAnsiTheme="minorHAnsi"/>
          <w:sz w:val="20"/>
          <w:szCs w:val="20"/>
          <w:vertAlign w:val="superscript"/>
        </w:rPr>
      </w:pPr>
    </w:p>
    <w:p w14:paraId="11E7EB08" w14:textId="77777777" w:rsidR="00070D49" w:rsidRPr="007B0ACD" w:rsidRDefault="00070D49" w:rsidP="00070D49">
      <w:pPr>
        <w:ind w:left="13" w:right="541"/>
        <w:rPr>
          <w:rFonts w:asciiTheme="minorHAnsi" w:hAnsiTheme="minorHAnsi"/>
          <w:sz w:val="20"/>
          <w:szCs w:val="20"/>
        </w:rPr>
      </w:pPr>
      <w:r w:rsidRPr="007B0ACD">
        <w:rPr>
          <w:rFonts w:asciiTheme="minorHAnsi" w:hAnsiTheme="minorHAnsi"/>
          <w:sz w:val="20"/>
          <w:szCs w:val="20"/>
        </w:rPr>
        <w:tab/>
        <w:t xml:space="preserve"> </w:t>
      </w:r>
    </w:p>
    <w:p w14:paraId="1F01AE53" w14:textId="5F769FCF" w:rsidR="00070D49" w:rsidRPr="007B0ACD" w:rsidRDefault="00070D49" w:rsidP="00070D49">
      <w:pPr>
        <w:pStyle w:val="Heading3"/>
        <w:ind w:left="12"/>
        <w:rPr>
          <w:rFonts w:asciiTheme="minorHAnsi" w:hAnsiTheme="minorHAnsi"/>
          <w:sz w:val="20"/>
          <w:szCs w:val="20"/>
        </w:rPr>
      </w:pPr>
      <w:r w:rsidRPr="007B0ACD">
        <w:rPr>
          <w:rFonts w:asciiTheme="minorHAnsi" w:hAnsiTheme="minorHAnsi"/>
          <w:sz w:val="20"/>
          <w:szCs w:val="20"/>
        </w:rPr>
        <w:t xml:space="preserve"> DUO PAKET USLUGA (TV+NET) </w:t>
      </w:r>
      <w:r w:rsidR="00AC018D">
        <w:rPr>
          <w:rFonts w:asciiTheme="minorHAnsi" w:hAnsiTheme="minorHAnsi"/>
          <w:sz w:val="20"/>
          <w:szCs w:val="20"/>
        </w:rPr>
        <w:t xml:space="preserve">- </w:t>
      </w:r>
      <w:r>
        <w:rPr>
          <w:rFonts w:asciiTheme="minorHAnsi" w:hAnsiTheme="minorHAnsi"/>
          <w:sz w:val="20"/>
          <w:szCs w:val="20"/>
        </w:rPr>
        <w:t>NGW</w:t>
      </w:r>
      <w:r w:rsidRPr="007B0ACD">
        <w:rPr>
          <w:rFonts w:asciiTheme="minorHAnsi" w:hAnsiTheme="minorHAnsi"/>
          <w:sz w:val="20"/>
          <w:szCs w:val="20"/>
        </w:rPr>
        <w:t xml:space="preserve"> tehnologija</w:t>
      </w:r>
    </w:p>
    <w:tbl>
      <w:tblPr>
        <w:tblStyle w:val="TableGrid"/>
        <w:tblW w:w="9377" w:type="dxa"/>
        <w:tblInd w:w="120" w:type="dxa"/>
        <w:tblCellMar>
          <w:top w:w="43" w:type="dxa"/>
          <w:left w:w="108" w:type="dxa"/>
          <w:right w:w="63" w:type="dxa"/>
        </w:tblCellMar>
        <w:tblLook w:val="04A0" w:firstRow="1" w:lastRow="0" w:firstColumn="1" w:lastColumn="0" w:noHBand="0" w:noVBand="1"/>
      </w:tblPr>
      <w:tblGrid>
        <w:gridCol w:w="768"/>
        <w:gridCol w:w="1233"/>
        <w:gridCol w:w="1051"/>
        <w:gridCol w:w="3319"/>
        <w:gridCol w:w="1048"/>
        <w:gridCol w:w="1958"/>
      </w:tblGrid>
      <w:tr w:rsidR="003B08E7" w:rsidRPr="007B0ACD" w14:paraId="0DA5A616" w14:textId="77777777" w:rsidTr="00180302">
        <w:trPr>
          <w:trHeight w:val="478"/>
        </w:trPr>
        <w:tc>
          <w:tcPr>
            <w:tcW w:w="768" w:type="dxa"/>
            <w:tcBorders>
              <w:top w:val="single" w:sz="4" w:space="0" w:color="000000"/>
              <w:left w:val="single" w:sz="4" w:space="0" w:color="000000"/>
              <w:bottom w:val="single" w:sz="4" w:space="0" w:color="000000"/>
              <w:right w:val="single" w:sz="4" w:space="0" w:color="000000"/>
            </w:tcBorders>
            <w:vAlign w:val="center"/>
          </w:tcPr>
          <w:p w14:paraId="1E895E6D" w14:textId="2C2E4641"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RedBr.</w:t>
            </w:r>
          </w:p>
        </w:tc>
        <w:tc>
          <w:tcPr>
            <w:tcW w:w="1234" w:type="dxa"/>
            <w:tcBorders>
              <w:top w:val="single" w:sz="4" w:space="0" w:color="000000"/>
              <w:left w:val="single" w:sz="4" w:space="0" w:color="000000"/>
              <w:bottom w:val="single" w:sz="4" w:space="0" w:color="000000"/>
              <w:right w:val="single" w:sz="4" w:space="0" w:color="000000"/>
            </w:tcBorders>
            <w:vAlign w:val="center"/>
          </w:tcPr>
          <w:p w14:paraId="16F83EE3" w14:textId="77777777" w:rsidR="00070D49" w:rsidRPr="007B0ACD" w:rsidRDefault="00070D49">
            <w:pPr>
              <w:spacing w:after="0" w:line="259" w:lineRule="auto"/>
              <w:ind w:left="0" w:right="41" w:firstLine="0"/>
              <w:jc w:val="center"/>
              <w:rPr>
                <w:rFonts w:asciiTheme="minorHAnsi" w:hAnsiTheme="minorHAnsi"/>
                <w:sz w:val="20"/>
                <w:szCs w:val="20"/>
              </w:rPr>
            </w:pPr>
            <w:r w:rsidRPr="007B0ACD">
              <w:rPr>
                <w:rFonts w:asciiTheme="minorHAnsi" w:hAnsiTheme="minorHAnsi"/>
                <w:b/>
                <w:sz w:val="20"/>
                <w:szCs w:val="20"/>
              </w:rPr>
              <w:t>Paket</w:t>
            </w:r>
            <w:r w:rsidRPr="007B0ACD">
              <w:rPr>
                <w:rFonts w:asciiTheme="minorHAnsi" w:hAnsiTheme="minorHAnsi"/>
                <w:sz w:val="20"/>
                <w:szCs w:val="20"/>
              </w:rPr>
              <w:t xml:space="preserve"> </w:t>
            </w:r>
          </w:p>
        </w:tc>
        <w:tc>
          <w:tcPr>
            <w:tcW w:w="1046" w:type="dxa"/>
            <w:tcBorders>
              <w:top w:val="single" w:sz="4" w:space="0" w:color="000000"/>
              <w:left w:val="single" w:sz="4" w:space="0" w:color="000000"/>
              <w:bottom w:val="single" w:sz="4" w:space="0" w:color="000000"/>
              <w:right w:val="single" w:sz="4" w:space="0" w:color="000000"/>
            </w:tcBorders>
            <w:vAlign w:val="center"/>
          </w:tcPr>
          <w:p w14:paraId="4C914249" w14:textId="0A52B575" w:rsidR="00070D49" w:rsidRPr="007B0ACD" w:rsidRDefault="00070D49" w:rsidP="00180302">
            <w:pPr>
              <w:spacing w:after="0" w:line="259" w:lineRule="auto"/>
              <w:ind w:left="0" w:right="50" w:firstLine="0"/>
              <w:jc w:val="center"/>
              <w:rPr>
                <w:rFonts w:asciiTheme="minorHAnsi" w:hAnsiTheme="minorHAnsi"/>
                <w:sz w:val="20"/>
                <w:szCs w:val="20"/>
              </w:rPr>
            </w:pPr>
            <w:r w:rsidRPr="007B0ACD">
              <w:rPr>
                <w:rFonts w:asciiTheme="minorHAnsi" w:hAnsiTheme="minorHAnsi"/>
                <w:b/>
                <w:sz w:val="20"/>
                <w:szCs w:val="20"/>
              </w:rPr>
              <w:t>Televizija</w:t>
            </w:r>
          </w:p>
        </w:tc>
        <w:tc>
          <w:tcPr>
            <w:tcW w:w="3322" w:type="dxa"/>
            <w:tcBorders>
              <w:top w:val="single" w:sz="4" w:space="0" w:color="000000"/>
              <w:left w:val="single" w:sz="4" w:space="0" w:color="000000"/>
              <w:bottom w:val="single" w:sz="4" w:space="0" w:color="000000"/>
              <w:right w:val="single" w:sz="4" w:space="0" w:color="000000"/>
            </w:tcBorders>
            <w:vAlign w:val="center"/>
          </w:tcPr>
          <w:p w14:paraId="7BA8D0B8" w14:textId="77777777" w:rsidR="00070D49" w:rsidRPr="007B0ACD" w:rsidRDefault="00070D49">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Internet</w:t>
            </w:r>
            <w:r w:rsidRPr="007B0ACD">
              <w:rPr>
                <w:rFonts w:asciiTheme="minorHAnsi" w:hAnsiTheme="minorHAnsi"/>
                <w:sz w:val="20"/>
                <w:szCs w:val="20"/>
              </w:rPr>
              <w:t xml:space="preserve"> </w:t>
            </w:r>
          </w:p>
        </w:tc>
        <w:tc>
          <w:tcPr>
            <w:tcW w:w="1048" w:type="dxa"/>
            <w:tcBorders>
              <w:top w:val="single" w:sz="4" w:space="0" w:color="000000"/>
              <w:left w:val="single" w:sz="4" w:space="0" w:color="000000"/>
              <w:bottom w:val="single" w:sz="4" w:space="0" w:color="000000"/>
              <w:right w:val="single" w:sz="4" w:space="0" w:color="000000"/>
            </w:tcBorders>
            <w:vAlign w:val="center"/>
          </w:tcPr>
          <w:p w14:paraId="61E782B9" w14:textId="2036FC88"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1959" w:type="dxa"/>
            <w:tcBorders>
              <w:top w:val="single" w:sz="4" w:space="0" w:color="000000"/>
              <w:left w:val="single" w:sz="4" w:space="0" w:color="000000"/>
              <w:bottom w:val="single" w:sz="4" w:space="0" w:color="000000"/>
              <w:right w:val="single" w:sz="4" w:space="0" w:color="000000"/>
            </w:tcBorders>
            <w:vAlign w:val="center"/>
          </w:tcPr>
          <w:p w14:paraId="098EDB96" w14:textId="08DCE738" w:rsidR="00E939B2" w:rsidRPr="007B0ACD" w:rsidRDefault="00070D49" w:rsidP="00E939B2">
            <w:pPr>
              <w:spacing w:after="0"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488ABDF1" w14:textId="21ECCB9C"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3B08E7" w:rsidRPr="007B0ACD" w14:paraId="13B24782" w14:textId="77777777" w:rsidTr="003B08E7">
        <w:trPr>
          <w:trHeight w:val="499"/>
        </w:trPr>
        <w:tc>
          <w:tcPr>
            <w:tcW w:w="768" w:type="dxa"/>
            <w:tcBorders>
              <w:top w:val="single" w:sz="4" w:space="0" w:color="000000"/>
              <w:left w:val="single" w:sz="4" w:space="0" w:color="000000"/>
              <w:bottom w:val="single" w:sz="4" w:space="0" w:color="000000"/>
              <w:right w:val="single" w:sz="4" w:space="0" w:color="000000"/>
            </w:tcBorders>
            <w:vAlign w:val="center"/>
          </w:tcPr>
          <w:p w14:paraId="26E1642C" w14:textId="611C00AC"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1</w:t>
            </w:r>
          </w:p>
        </w:tc>
        <w:tc>
          <w:tcPr>
            <w:tcW w:w="1234" w:type="dxa"/>
            <w:tcBorders>
              <w:top w:val="single" w:sz="4" w:space="0" w:color="000000"/>
              <w:left w:val="single" w:sz="4" w:space="0" w:color="000000"/>
              <w:bottom w:val="single" w:sz="4" w:space="0" w:color="000000"/>
              <w:right w:val="single" w:sz="4" w:space="0" w:color="000000"/>
            </w:tcBorders>
            <w:vAlign w:val="center"/>
          </w:tcPr>
          <w:p w14:paraId="2FCCBF15" w14:textId="67ECF523" w:rsidR="00070D49" w:rsidRPr="007B0ACD" w:rsidRDefault="003B08E7">
            <w:pPr>
              <w:spacing w:after="0" w:line="259" w:lineRule="auto"/>
              <w:ind w:left="3" w:firstLine="0"/>
              <w:jc w:val="left"/>
              <w:rPr>
                <w:rFonts w:asciiTheme="minorHAnsi" w:hAnsiTheme="minorHAnsi"/>
                <w:sz w:val="20"/>
                <w:szCs w:val="20"/>
              </w:rPr>
            </w:pPr>
            <w:r>
              <w:rPr>
                <w:rFonts w:asciiTheme="minorHAnsi" w:hAnsiTheme="minorHAnsi"/>
                <w:b/>
                <w:sz w:val="20"/>
                <w:szCs w:val="20"/>
              </w:rPr>
              <w:t>NGW - DUO</w:t>
            </w:r>
            <w:r w:rsidR="00070D49" w:rsidRPr="007B0ACD">
              <w:rPr>
                <w:rFonts w:asciiTheme="minorHAnsi" w:hAnsiTheme="minorHAnsi"/>
                <w:b/>
                <w:sz w:val="20"/>
                <w:szCs w:val="20"/>
              </w:rPr>
              <w:t xml:space="preserve"> </w:t>
            </w:r>
          </w:p>
        </w:tc>
        <w:tc>
          <w:tcPr>
            <w:tcW w:w="1046" w:type="dxa"/>
            <w:tcBorders>
              <w:top w:val="single" w:sz="4" w:space="0" w:color="000000"/>
              <w:left w:val="single" w:sz="4" w:space="0" w:color="000000"/>
              <w:bottom w:val="single" w:sz="4" w:space="0" w:color="000000"/>
              <w:right w:val="single" w:sz="4" w:space="0" w:color="000000"/>
            </w:tcBorders>
            <w:vAlign w:val="center"/>
          </w:tcPr>
          <w:p w14:paraId="5CCB4CF6" w14:textId="2207FD5B"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00A31B00" w:rsidRPr="00A31B00">
              <w:rPr>
                <w:rFonts w:asciiTheme="minorHAnsi" w:hAnsiTheme="minorHAnsi"/>
                <w:sz w:val="20"/>
                <w:szCs w:val="20"/>
                <w:vertAlign w:val="superscript"/>
              </w:rPr>
              <w:t>2</w:t>
            </w:r>
          </w:p>
        </w:tc>
        <w:tc>
          <w:tcPr>
            <w:tcW w:w="3322" w:type="dxa"/>
            <w:tcBorders>
              <w:top w:val="single" w:sz="4" w:space="0" w:color="000000"/>
              <w:left w:val="single" w:sz="4" w:space="0" w:color="000000"/>
              <w:bottom w:val="single" w:sz="4" w:space="0" w:color="000000"/>
              <w:right w:val="single" w:sz="4" w:space="0" w:color="000000"/>
            </w:tcBorders>
            <w:vAlign w:val="center"/>
          </w:tcPr>
          <w:p w14:paraId="7E546C61" w14:textId="79EDE907" w:rsidR="00070D49" w:rsidRPr="007B0ACD" w:rsidRDefault="00180302" w:rsidP="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Pr>
                <w:rFonts w:asciiTheme="minorHAnsi" w:hAnsiTheme="minorHAnsi"/>
                <w:b/>
                <w:bCs/>
                <w:sz w:val="20"/>
                <w:szCs w:val="20"/>
              </w:rPr>
              <w:t>4</w:t>
            </w:r>
            <w:r w:rsidR="00070D49" w:rsidRPr="007B0ACD">
              <w:rPr>
                <w:rFonts w:asciiTheme="minorHAnsi" w:hAnsiTheme="minorHAnsi"/>
                <w:b/>
                <w:bCs/>
                <w:sz w:val="20"/>
                <w:szCs w:val="20"/>
              </w:rPr>
              <w:t>0/</w:t>
            </w:r>
            <w:r w:rsidR="00070D49">
              <w:rPr>
                <w:rFonts w:asciiTheme="minorHAnsi" w:hAnsiTheme="minorHAnsi"/>
                <w:b/>
                <w:bCs/>
                <w:sz w:val="20"/>
                <w:szCs w:val="20"/>
              </w:rPr>
              <w:t>1</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w:t>
            </w:r>
            <w:r w:rsidR="00070D49">
              <w:rPr>
                <w:rFonts w:asciiTheme="minorHAnsi" w:hAnsiTheme="minorHAnsi"/>
                <w:sz w:val="20"/>
                <w:szCs w:val="20"/>
              </w:rPr>
              <w:t>28</w:t>
            </w:r>
            <w:r w:rsidR="00070D49" w:rsidRPr="007B0ACD">
              <w:rPr>
                <w:rFonts w:asciiTheme="minorHAnsi" w:hAnsiTheme="minorHAnsi"/>
                <w:sz w:val="20"/>
                <w:szCs w:val="20"/>
              </w:rPr>
              <w:t>/</w:t>
            </w:r>
            <w:r w:rsidR="00070D49">
              <w:rPr>
                <w:rFonts w:asciiTheme="minorHAnsi" w:hAnsiTheme="minorHAnsi"/>
                <w:sz w:val="20"/>
                <w:szCs w:val="20"/>
              </w:rPr>
              <w:t>7</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07CEBE7A" w14:textId="10A814FE" w:rsidR="00070D49" w:rsidRPr="007B0ACD" w:rsidRDefault="003F1913">
            <w:pPr>
              <w:spacing w:after="0" w:line="259" w:lineRule="auto"/>
              <w:ind w:left="0" w:right="49" w:firstLine="0"/>
              <w:jc w:val="center"/>
              <w:rPr>
                <w:rFonts w:asciiTheme="minorHAnsi" w:hAnsiTheme="minorHAnsi"/>
                <w:sz w:val="20"/>
                <w:szCs w:val="20"/>
              </w:rPr>
            </w:pPr>
            <w:r>
              <w:rPr>
                <w:rFonts w:asciiTheme="minorHAnsi" w:hAnsiTheme="minorHAnsi"/>
                <w:sz w:val="20"/>
                <w:szCs w:val="20"/>
              </w:rPr>
              <w:t>40</w:t>
            </w:r>
            <w:r w:rsidR="00070D49" w:rsidRPr="007B0ACD">
              <w:rPr>
                <w:rFonts w:asciiTheme="minorHAnsi" w:hAnsiTheme="minorHAnsi"/>
                <w:sz w:val="20"/>
                <w:szCs w:val="20"/>
              </w:rPr>
              <w:t xml:space="preserve">,00 </w:t>
            </w:r>
          </w:p>
        </w:tc>
        <w:tc>
          <w:tcPr>
            <w:tcW w:w="1959" w:type="dxa"/>
            <w:tcBorders>
              <w:top w:val="single" w:sz="4" w:space="0" w:color="000000"/>
              <w:left w:val="single" w:sz="4" w:space="0" w:color="000000"/>
              <w:bottom w:val="single" w:sz="4" w:space="0" w:color="000000"/>
              <w:right w:val="single" w:sz="4" w:space="0" w:color="000000"/>
            </w:tcBorders>
            <w:vAlign w:val="center"/>
          </w:tcPr>
          <w:p w14:paraId="216DFDE7" w14:textId="1D9B9B90" w:rsidR="00070D49" w:rsidRPr="007B0ACD" w:rsidRDefault="003F1913">
            <w:pPr>
              <w:spacing w:after="0" w:line="259" w:lineRule="auto"/>
              <w:ind w:left="0" w:right="47" w:firstLine="0"/>
              <w:jc w:val="center"/>
              <w:rPr>
                <w:rFonts w:asciiTheme="minorHAnsi" w:hAnsiTheme="minorHAnsi"/>
                <w:sz w:val="20"/>
                <w:szCs w:val="20"/>
              </w:rPr>
            </w:pPr>
            <w:r>
              <w:rPr>
                <w:rFonts w:asciiTheme="minorHAnsi" w:hAnsiTheme="minorHAnsi"/>
                <w:sz w:val="20"/>
                <w:szCs w:val="20"/>
              </w:rPr>
              <w:t>40</w:t>
            </w:r>
            <w:r w:rsidR="00070D49" w:rsidRPr="007B0ACD">
              <w:rPr>
                <w:rFonts w:asciiTheme="minorHAnsi" w:hAnsiTheme="minorHAnsi"/>
                <w:sz w:val="20"/>
                <w:szCs w:val="20"/>
              </w:rPr>
              <w:t xml:space="preserve">,00 </w:t>
            </w:r>
          </w:p>
        </w:tc>
      </w:tr>
    </w:tbl>
    <w:p w14:paraId="396E0FBB" w14:textId="77777777" w:rsidR="00070D49" w:rsidRPr="007B0ACD" w:rsidRDefault="00070D49" w:rsidP="00070D49">
      <w:pPr>
        <w:ind w:left="13" w:right="541"/>
        <w:rPr>
          <w:rFonts w:asciiTheme="minorHAnsi" w:hAnsiTheme="minorHAnsi"/>
          <w:sz w:val="20"/>
          <w:szCs w:val="20"/>
          <w:vertAlign w:val="superscript"/>
        </w:rPr>
      </w:pPr>
    </w:p>
    <w:p w14:paraId="0334931F" w14:textId="0446537F" w:rsidR="00A31B00" w:rsidRDefault="00E939B2" w:rsidP="00E939B2">
      <w:pPr>
        <w:ind w:left="13" w:right="541"/>
        <w:jc w:val="left"/>
        <w:rPr>
          <w:rFonts w:asciiTheme="minorHAnsi" w:hAnsiTheme="minorHAnsi"/>
          <w:szCs w:val="18"/>
        </w:rPr>
      </w:pPr>
      <w:r w:rsidRPr="004E5D45">
        <w:rPr>
          <w:rFonts w:asciiTheme="minorHAnsi" w:hAnsiTheme="minorHAnsi"/>
          <w:szCs w:val="18"/>
          <w:vertAlign w:val="superscript"/>
        </w:rPr>
        <w:t xml:space="preserve">* </w:t>
      </w:r>
      <w:r w:rsidRPr="004E5D45">
        <w:rPr>
          <w:rFonts w:asciiTheme="minorHAnsi" w:hAnsiTheme="minorHAnsi"/>
          <w:szCs w:val="18"/>
        </w:rPr>
        <w:t xml:space="preserve">Obavezni ugovoreni period </w:t>
      </w:r>
      <w:r w:rsidR="00A31B00">
        <w:rPr>
          <w:rFonts w:asciiTheme="minorHAnsi" w:hAnsiTheme="minorHAnsi"/>
          <w:szCs w:val="18"/>
        </w:rPr>
        <w:t>–</w:t>
      </w:r>
      <w:r w:rsidRPr="004E5D45">
        <w:rPr>
          <w:rFonts w:asciiTheme="minorHAnsi" w:hAnsiTheme="minorHAnsi"/>
          <w:szCs w:val="18"/>
        </w:rPr>
        <w:t xml:space="preserve"> OUP</w:t>
      </w:r>
    </w:p>
    <w:p w14:paraId="18FDD68D" w14:textId="77777777" w:rsidR="00A31B00" w:rsidRPr="004E5D45" w:rsidRDefault="00A31B00" w:rsidP="00A31B00">
      <w:pPr>
        <w:ind w:left="13" w:right="541"/>
        <w:jc w:val="left"/>
        <w:rPr>
          <w:rFonts w:asciiTheme="minorHAnsi" w:hAnsiTheme="minorHAnsi"/>
          <w:szCs w:val="18"/>
        </w:rPr>
      </w:pPr>
      <w:r w:rsidRPr="004E5D45">
        <w:rPr>
          <w:rFonts w:asciiTheme="minorHAnsi" w:hAnsiTheme="minorHAnsi"/>
          <w:szCs w:val="18"/>
          <w:vertAlign w:val="superscript"/>
        </w:rPr>
        <w:t xml:space="preserve">1 </w:t>
      </w:r>
      <w:r w:rsidRPr="004E5D45">
        <w:rPr>
          <w:rFonts w:asciiTheme="minorHAnsi" w:hAnsiTheme="minorHAnsi"/>
          <w:szCs w:val="18"/>
        </w:rPr>
        <w:t xml:space="preserve">Korisnik dobija mogućnost gledanja televizije na do tri TV prijemnika sa pravom korištenja jednog Basic paketa. </w:t>
      </w:r>
    </w:p>
    <w:p w14:paraId="4E5E5A0A" w14:textId="3C95E006" w:rsidR="00070D49" w:rsidRPr="004E5D45" w:rsidRDefault="00A31B00" w:rsidP="00E939B2">
      <w:pPr>
        <w:ind w:left="13" w:right="541"/>
        <w:jc w:val="left"/>
        <w:rPr>
          <w:rFonts w:asciiTheme="minorHAnsi" w:hAnsiTheme="minorHAnsi"/>
          <w:szCs w:val="18"/>
        </w:rPr>
      </w:pPr>
      <w:r>
        <w:rPr>
          <w:rFonts w:asciiTheme="minorHAnsi" w:hAnsiTheme="minorHAnsi"/>
          <w:szCs w:val="18"/>
          <w:vertAlign w:val="superscript"/>
        </w:rPr>
        <w:t>2</w:t>
      </w:r>
      <w:r w:rsidR="00070D49" w:rsidRPr="004E5D45">
        <w:rPr>
          <w:rFonts w:asciiTheme="minorHAnsi" w:hAnsiTheme="minorHAnsi"/>
          <w:szCs w:val="18"/>
          <w:vertAlign w:val="superscript"/>
        </w:rPr>
        <w:t xml:space="preserve"> </w:t>
      </w:r>
      <w:r w:rsidR="00070D49" w:rsidRPr="004E5D45">
        <w:rPr>
          <w:rFonts w:asciiTheme="minorHAnsi" w:hAnsiTheme="minorHAnsi"/>
          <w:szCs w:val="18"/>
        </w:rPr>
        <w:t xml:space="preserve">Korisnik dobija mogućnost gledanja televizije na jedan TV prijemnik sa pravom korištenja jednog Basic paketa. </w:t>
      </w:r>
    </w:p>
    <w:p w14:paraId="0DAFF505" w14:textId="77777777" w:rsidR="00E939B2" w:rsidRDefault="00E939B2" w:rsidP="00D62BAD">
      <w:pPr>
        <w:spacing w:after="0" w:line="259" w:lineRule="auto"/>
        <w:ind w:left="0" w:firstLine="0"/>
        <w:jc w:val="left"/>
        <w:rPr>
          <w:rFonts w:asciiTheme="minorHAnsi" w:hAnsiTheme="minorHAnsi"/>
          <w:sz w:val="20"/>
          <w:szCs w:val="20"/>
        </w:rPr>
      </w:pPr>
    </w:p>
    <w:p w14:paraId="65E97C99" w14:textId="77777777" w:rsidR="009074A3" w:rsidRDefault="009074A3" w:rsidP="00D62BAD">
      <w:pPr>
        <w:spacing w:after="0" w:line="259" w:lineRule="auto"/>
        <w:ind w:left="0" w:firstLine="0"/>
        <w:jc w:val="left"/>
        <w:rPr>
          <w:rFonts w:asciiTheme="minorHAnsi" w:hAnsiTheme="minorHAnsi"/>
          <w:sz w:val="20"/>
          <w:szCs w:val="20"/>
        </w:rPr>
      </w:pPr>
    </w:p>
    <w:p w14:paraId="76874614" w14:textId="6E93F9BC" w:rsidR="008303FB" w:rsidRPr="00D62BAD" w:rsidRDefault="00AC018D" w:rsidP="00D62BAD">
      <w:pPr>
        <w:spacing w:after="0" w:line="259" w:lineRule="auto"/>
        <w:ind w:left="17" w:firstLine="0"/>
        <w:jc w:val="center"/>
        <w:rPr>
          <w:rFonts w:asciiTheme="minorHAnsi" w:hAnsiTheme="minorHAnsi"/>
          <w:b/>
          <w:bCs/>
          <w:sz w:val="20"/>
          <w:szCs w:val="20"/>
        </w:rPr>
      </w:pPr>
      <w:r w:rsidRPr="00D62BAD">
        <w:rPr>
          <w:rFonts w:asciiTheme="minorHAnsi" w:hAnsiTheme="minorHAnsi"/>
          <w:b/>
          <w:bCs/>
          <w:sz w:val="20"/>
          <w:szCs w:val="20"/>
        </w:rPr>
        <w:t>CJENOVNIK USLUGA ZA PRAVNA LICA</w:t>
      </w:r>
    </w:p>
    <w:p w14:paraId="3E98770F" w14:textId="77777777" w:rsidR="008303FB" w:rsidRPr="007B0ACD" w:rsidRDefault="00000000">
      <w:pPr>
        <w:spacing w:after="0"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p w14:paraId="18948FC5" w14:textId="0EE036D0" w:rsidR="008303FB" w:rsidRPr="007B0ACD" w:rsidRDefault="00000000" w:rsidP="00586B47">
      <w:pPr>
        <w:spacing w:after="0" w:line="278" w:lineRule="auto"/>
        <w:ind w:left="0" w:firstLine="0"/>
        <w:jc w:val="left"/>
        <w:rPr>
          <w:rFonts w:asciiTheme="minorHAnsi" w:hAnsiTheme="minorHAnsi"/>
          <w:b/>
          <w:bCs/>
          <w:i/>
          <w:sz w:val="20"/>
          <w:szCs w:val="20"/>
        </w:rPr>
      </w:pPr>
      <w:r w:rsidRPr="007B0ACD">
        <w:rPr>
          <w:rFonts w:asciiTheme="minorHAnsi" w:hAnsiTheme="minorHAnsi"/>
          <w:b/>
          <w:bCs/>
          <w:sz w:val="20"/>
          <w:szCs w:val="20"/>
        </w:rPr>
        <w:t>OPTIČKI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5"/>
        <w:gridCol w:w="5521"/>
        <w:gridCol w:w="1064"/>
        <w:gridCol w:w="1997"/>
      </w:tblGrid>
      <w:tr w:rsidR="008303FB" w:rsidRPr="007B0ACD" w14:paraId="7C3C832A" w14:textId="77777777" w:rsidTr="003B08E7">
        <w:trPr>
          <w:trHeight w:val="379"/>
        </w:trPr>
        <w:tc>
          <w:tcPr>
            <w:tcW w:w="785" w:type="dxa"/>
            <w:tcBorders>
              <w:top w:val="single" w:sz="4" w:space="0" w:color="000000"/>
              <w:left w:val="single" w:sz="4" w:space="0" w:color="000000"/>
              <w:bottom w:val="single" w:sz="4" w:space="0" w:color="000000"/>
              <w:right w:val="single" w:sz="4" w:space="0" w:color="000000"/>
            </w:tcBorders>
            <w:vAlign w:val="center"/>
          </w:tcPr>
          <w:p w14:paraId="165C30FE" w14:textId="6A1648D6" w:rsidR="008303FB" w:rsidRPr="007B0ACD" w:rsidRDefault="00000000">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sidR="00D62BAD">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601" w:type="dxa"/>
            <w:tcBorders>
              <w:top w:val="single" w:sz="4" w:space="0" w:color="000000"/>
              <w:left w:val="single" w:sz="4" w:space="0" w:color="000000"/>
              <w:bottom w:val="single" w:sz="4" w:space="0" w:color="000000"/>
              <w:right w:val="single" w:sz="4" w:space="0" w:color="000000"/>
            </w:tcBorders>
            <w:vAlign w:val="center"/>
          </w:tcPr>
          <w:p w14:paraId="69D02B21" w14:textId="77777777" w:rsidR="008303FB" w:rsidRPr="007B0ACD" w:rsidRDefault="00000000">
            <w:pPr>
              <w:spacing w:after="0" w:line="259" w:lineRule="auto"/>
              <w:ind w:left="0" w:right="3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967" w:type="dxa"/>
            <w:tcBorders>
              <w:top w:val="single" w:sz="4" w:space="0" w:color="000000"/>
              <w:left w:val="single" w:sz="4" w:space="0" w:color="000000"/>
              <w:bottom w:val="single" w:sz="4" w:space="0" w:color="000000"/>
              <w:right w:val="single" w:sz="4" w:space="0" w:color="000000"/>
            </w:tcBorders>
            <w:vAlign w:val="center"/>
          </w:tcPr>
          <w:p w14:paraId="73205D32" w14:textId="3514FBAC" w:rsidR="008303FB" w:rsidRPr="007B0ACD" w:rsidRDefault="00000000"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14" w:type="dxa"/>
            <w:tcBorders>
              <w:top w:val="single" w:sz="4" w:space="0" w:color="000000"/>
              <w:left w:val="single" w:sz="4" w:space="0" w:color="000000"/>
              <w:bottom w:val="single" w:sz="4" w:space="0" w:color="000000"/>
              <w:right w:val="single" w:sz="4" w:space="0" w:color="000000"/>
            </w:tcBorders>
            <w:vAlign w:val="center"/>
          </w:tcPr>
          <w:p w14:paraId="3BA4372F" w14:textId="798E659A" w:rsidR="00E939B2" w:rsidRPr="007B0ACD" w:rsidRDefault="00000000" w:rsidP="00E939B2">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25E5CED5" w14:textId="66DCB0EA" w:rsidR="008303FB" w:rsidRPr="007B0ACD" w:rsidRDefault="00000000">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8303FB" w:rsidRPr="007B0ACD" w14:paraId="04CBD33B"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5DA99D21" w14:textId="5E7DEC12"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1 </w:t>
            </w:r>
          </w:p>
        </w:tc>
        <w:tc>
          <w:tcPr>
            <w:tcW w:w="5601" w:type="dxa"/>
            <w:tcBorders>
              <w:top w:val="single" w:sz="4" w:space="0" w:color="000000"/>
              <w:left w:val="single" w:sz="4" w:space="0" w:color="000000"/>
              <w:bottom w:val="single" w:sz="4" w:space="0" w:color="000000"/>
              <w:right w:val="single" w:sz="4" w:space="0" w:color="000000"/>
            </w:tcBorders>
            <w:vAlign w:val="center"/>
          </w:tcPr>
          <w:p w14:paraId="0AC2951B" w14:textId="77777777" w:rsidR="00BF4F38" w:rsidRDefault="00000000">
            <w:pPr>
              <w:spacing w:after="0" w:line="259" w:lineRule="auto"/>
              <w:ind w:left="0" w:firstLine="0"/>
              <w:rPr>
                <w:rFonts w:asciiTheme="minorHAnsi" w:hAnsiTheme="minorHAnsi"/>
                <w:b/>
                <w:sz w:val="20"/>
                <w:szCs w:val="20"/>
              </w:rPr>
            </w:pPr>
            <w:r w:rsidRPr="007B0ACD">
              <w:rPr>
                <w:rFonts w:asciiTheme="minorHAnsi" w:hAnsiTheme="minorHAnsi"/>
                <w:b/>
                <w:sz w:val="20"/>
                <w:szCs w:val="20"/>
              </w:rPr>
              <w:t>Business 10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10/10 Mbps</w:t>
            </w:r>
          </w:p>
          <w:p w14:paraId="4EFDDA85" w14:textId="6381EF34" w:rsidR="008303FB" w:rsidRPr="007B0ACD" w:rsidRDefault="00000000">
            <w:pPr>
              <w:spacing w:after="0" w:line="259" w:lineRule="auto"/>
              <w:ind w:left="0" w:firstLine="0"/>
              <w:rPr>
                <w:rFonts w:asciiTheme="minorHAnsi" w:hAnsiTheme="minorHAnsi"/>
                <w:sz w:val="20"/>
                <w:szCs w:val="20"/>
              </w:rPr>
            </w:pPr>
            <w:r w:rsidRPr="007B0ACD">
              <w:rPr>
                <w:rFonts w:asciiTheme="minorHAnsi" w:hAnsiTheme="minorHAnsi"/>
                <w:sz w:val="20"/>
                <w:szCs w:val="20"/>
              </w:rPr>
              <w:t xml:space="preserve">(7/7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7BB510DB" w14:textId="65FA5A7F"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6C549B04" w14:textId="4947A189"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27</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8303FB" w:rsidRPr="007B0ACD" w14:paraId="7B8FD0A9"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1A732BC5" w14:textId="7ABA81DF"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2 </w:t>
            </w:r>
          </w:p>
        </w:tc>
        <w:tc>
          <w:tcPr>
            <w:tcW w:w="5601" w:type="dxa"/>
            <w:tcBorders>
              <w:top w:val="single" w:sz="4" w:space="0" w:color="000000"/>
              <w:left w:val="single" w:sz="4" w:space="0" w:color="000000"/>
              <w:bottom w:val="single" w:sz="4" w:space="0" w:color="000000"/>
              <w:right w:val="single" w:sz="4" w:space="0" w:color="000000"/>
            </w:tcBorders>
            <w:vAlign w:val="center"/>
          </w:tcPr>
          <w:p w14:paraId="797F79BC" w14:textId="77777777" w:rsidR="00BF4F38" w:rsidRDefault="00000000">
            <w:pPr>
              <w:spacing w:after="0" w:line="259" w:lineRule="auto"/>
              <w:ind w:left="0" w:firstLine="0"/>
              <w:jc w:val="left"/>
              <w:rPr>
                <w:rFonts w:asciiTheme="minorHAnsi" w:hAnsiTheme="minorHAnsi"/>
                <w:b/>
                <w:sz w:val="20"/>
                <w:szCs w:val="20"/>
              </w:rPr>
            </w:pPr>
            <w:r w:rsidRPr="007B0ACD">
              <w:rPr>
                <w:rFonts w:asciiTheme="minorHAnsi" w:hAnsiTheme="minorHAnsi"/>
                <w:b/>
                <w:sz w:val="20"/>
                <w:szCs w:val="20"/>
              </w:rPr>
              <w:t xml:space="preserve">Business </w:t>
            </w:r>
            <w:r w:rsidR="00BF4F38">
              <w:rPr>
                <w:rFonts w:asciiTheme="minorHAnsi" w:hAnsiTheme="minorHAnsi"/>
                <w:b/>
                <w:sz w:val="20"/>
                <w:szCs w:val="20"/>
              </w:rPr>
              <w:t>5</w:t>
            </w:r>
            <w:r w:rsidRPr="007B0ACD">
              <w:rPr>
                <w:rFonts w:asciiTheme="minorHAnsi" w:hAnsiTheme="minorHAnsi"/>
                <w:b/>
                <w:sz w:val="20"/>
                <w:szCs w:val="20"/>
              </w:rPr>
              <w:t>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00BF4F38" w:rsidRPr="00BF4F38">
              <w:rPr>
                <w:rFonts w:asciiTheme="minorHAnsi" w:hAnsiTheme="minorHAnsi"/>
                <w:b/>
                <w:bCs/>
                <w:sz w:val="20"/>
                <w:szCs w:val="20"/>
              </w:rPr>
              <w:t>5</w:t>
            </w:r>
            <w:r w:rsidRPr="007B0ACD">
              <w:rPr>
                <w:rFonts w:asciiTheme="minorHAnsi" w:hAnsiTheme="minorHAnsi"/>
                <w:b/>
                <w:sz w:val="20"/>
                <w:szCs w:val="20"/>
              </w:rPr>
              <w:t>0/</w:t>
            </w:r>
            <w:r w:rsidR="00BF4F38">
              <w:rPr>
                <w:rFonts w:asciiTheme="minorHAnsi" w:hAnsiTheme="minorHAnsi"/>
                <w:b/>
                <w:sz w:val="20"/>
                <w:szCs w:val="20"/>
              </w:rPr>
              <w:t>3</w:t>
            </w:r>
            <w:r w:rsidRPr="007B0ACD">
              <w:rPr>
                <w:rFonts w:asciiTheme="minorHAnsi" w:hAnsiTheme="minorHAnsi"/>
                <w:b/>
                <w:sz w:val="20"/>
                <w:szCs w:val="20"/>
              </w:rPr>
              <w:t>0 Mbps</w:t>
            </w:r>
          </w:p>
          <w:p w14:paraId="4F62D3EC" w14:textId="3240C2D7" w:rsidR="008303FB" w:rsidRPr="007B0ACD" w:rsidRDefault="00000000">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BF4F38">
              <w:rPr>
                <w:rFonts w:asciiTheme="minorHAnsi" w:hAnsiTheme="minorHAnsi"/>
                <w:sz w:val="20"/>
                <w:szCs w:val="20"/>
              </w:rPr>
              <w:t>35</w:t>
            </w:r>
            <w:r w:rsidRPr="007B0ACD">
              <w:rPr>
                <w:rFonts w:asciiTheme="minorHAnsi" w:hAnsiTheme="minorHAnsi"/>
                <w:sz w:val="20"/>
                <w:szCs w:val="20"/>
              </w:rPr>
              <w:t>/</w:t>
            </w:r>
            <w:r w:rsidR="00BF4F38">
              <w:rPr>
                <w:rFonts w:asciiTheme="minorHAnsi" w:hAnsiTheme="minorHAnsi"/>
                <w:sz w:val="20"/>
                <w:szCs w:val="20"/>
              </w:rPr>
              <w:t>21</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D68D6C9" w14:textId="3CA11AE8"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110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A048C86" w14:textId="0C93D385"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99</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8303FB" w:rsidRPr="007B0ACD" w14:paraId="765B8C75" w14:textId="77777777" w:rsidTr="003B08E7">
        <w:trPr>
          <w:trHeight w:val="497"/>
        </w:trPr>
        <w:tc>
          <w:tcPr>
            <w:tcW w:w="785" w:type="dxa"/>
            <w:tcBorders>
              <w:top w:val="single" w:sz="4" w:space="0" w:color="000000"/>
              <w:left w:val="single" w:sz="4" w:space="0" w:color="000000"/>
              <w:bottom w:val="single" w:sz="4" w:space="0" w:color="000000"/>
              <w:right w:val="single" w:sz="4" w:space="0" w:color="000000"/>
            </w:tcBorders>
            <w:vAlign w:val="center"/>
          </w:tcPr>
          <w:p w14:paraId="5744D762" w14:textId="2C3DEF31"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3 </w:t>
            </w:r>
          </w:p>
        </w:tc>
        <w:tc>
          <w:tcPr>
            <w:tcW w:w="5601" w:type="dxa"/>
            <w:tcBorders>
              <w:top w:val="single" w:sz="4" w:space="0" w:color="000000"/>
              <w:left w:val="single" w:sz="4" w:space="0" w:color="000000"/>
              <w:bottom w:val="single" w:sz="4" w:space="0" w:color="000000"/>
              <w:right w:val="single" w:sz="4" w:space="0" w:color="000000"/>
            </w:tcBorders>
            <w:vAlign w:val="center"/>
          </w:tcPr>
          <w:p w14:paraId="6A08C5EC" w14:textId="77777777" w:rsidR="00BF4F38" w:rsidRDefault="00000000">
            <w:pPr>
              <w:spacing w:after="0" w:line="259" w:lineRule="auto"/>
              <w:ind w:left="0" w:firstLine="0"/>
              <w:jc w:val="left"/>
              <w:rPr>
                <w:rFonts w:asciiTheme="minorHAnsi" w:hAnsiTheme="minorHAnsi"/>
                <w:b/>
                <w:sz w:val="20"/>
                <w:szCs w:val="20"/>
              </w:rPr>
            </w:pPr>
            <w:r w:rsidRPr="007B0ACD">
              <w:rPr>
                <w:rFonts w:asciiTheme="minorHAnsi" w:hAnsiTheme="minorHAnsi"/>
                <w:b/>
                <w:sz w:val="20"/>
                <w:szCs w:val="20"/>
              </w:rPr>
              <w:t xml:space="preserve">Business </w:t>
            </w:r>
            <w:r w:rsidR="00BF4F38">
              <w:rPr>
                <w:rFonts w:asciiTheme="minorHAnsi" w:hAnsiTheme="minorHAnsi"/>
                <w:b/>
                <w:sz w:val="20"/>
                <w:szCs w:val="20"/>
              </w:rPr>
              <w:t>10</w:t>
            </w:r>
            <w:r w:rsidRPr="007B0ACD">
              <w:rPr>
                <w:rFonts w:asciiTheme="minorHAnsi" w:hAnsiTheme="minorHAnsi"/>
                <w:b/>
                <w:sz w:val="20"/>
                <w:szCs w:val="20"/>
              </w:rPr>
              <w:t>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00BF4F38">
              <w:rPr>
                <w:rFonts w:asciiTheme="minorHAnsi" w:hAnsiTheme="minorHAnsi"/>
                <w:b/>
                <w:sz w:val="20"/>
                <w:szCs w:val="20"/>
              </w:rPr>
              <w:t>10</w:t>
            </w:r>
            <w:r w:rsidRPr="007B0ACD">
              <w:rPr>
                <w:rFonts w:asciiTheme="minorHAnsi" w:hAnsiTheme="minorHAnsi"/>
                <w:b/>
                <w:sz w:val="20"/>
                <w:szCs w:val="20"/>
              </w:rPr>
              <w:t>0/50 Mbps</w:t>
            </w:r>
          </w:p>
          <w:p w14:paraId="0707AB56" w14:textId="5C029486" w:rsidR="008303FB" w:rsidRPr="007B0ACD" w:rsidRDefault="00000000">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BF4F38">
              <w:rPr>
                <w:rFonts w:asciiTheme="minorHAnsi" w:hAnsiTheme="minorHAnsi"/>
                <w:sz w:val="20"/>
                <w:szCs w:val="20"/>
              </w:rPr>
              <w:t>70</w:t>
            </w:r>
            <w:r w:rsidRPr="007B0ACD">
              <w:rPr>
                <w:rFonts w:asciiTheme="minorHAnsi" w:hAnsiTheme="minorHAnsi"/>
                <w:sz w:val="20"/>
                <w:szCs w:val="20"/>
              </w:rPr>
              <w:t xml:space="preserve">/35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4C44C8D3" w14:textId="455E96E7"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200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05D9248B" w14:textId="33A32999"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180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bl>
    <w:p w14:paraId="648D06CE" w14:textId="77777777" w:rsidR="00D05421" w:rsidRPr="007B0ACD" w:rsidRDefault="00D05421" w:rsidP="00D05421">
      <w:pPr>
        <w:pStyle w:val="FootnoteText"/>
        <w:rPr>
          <w:rFonts w:asciiTheme="minorHAnsi" w:hAnsiTheme="minorHAnsi"/>
        </w:rPr>
      </w:pPr>
    </w:p>
    <w:p w14:paraId="103BAEFE" w14:textId="59660A3A" w:rsidR="00116D0C" w:rsidRPr="007B0ACD" w:rsidRDefault="00116D0C" w:rsidP="00586B47">
      <w:pPr>
        <w:spacing w:after="0" w:line="278" w:lineRule="auto"/>
        <w:ind w:left="0" w:firstLine="0"/>
        <w:jc w:val="left"/>
        <w:rPr>
          <w:rFonts w:asciiTheme="minorHAnsi" w:hAnsiTheme="minorHAnsi"/>
          <w:b/>
          <w:bCs/>
          <w:i/>
          <w:sz w:val="20"/>
          <w:szCs w:val="20"/>
        </w:rPr>
      </w:pPr>
      <w:r>
        <w:rPr>
          <w:rFonts w:asciiTheme="minorHAnsi" w:hAnsiTheme="minorHAnsi"/>
          <w:b/>
          <w:bCs/>
          <w:sz w:val="20"/>
          <w:szCs w:val="20"/>
        </w:rPr>
        <w:t>NGW</w:t>
      </w:r>
      <w:r w:rsidRPr="007B0ACD">
        <w:rPr>
          <w:rFonts w:asciiTheme="minorHAnsi" w:hAnsiTheme="minorHAnsi"/>
          <w:b/>
          <w:bCs/>
          <w:sz w:val="20"/>
          <w:szCs w:val="20"/>
        </w:rPr>
        <w:t xml:space="preserve">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5"/>
        <w:gridCol w:w="5521"/>
        <w:gridCol w:w="1064"/>
        <w:gridCol w:w="1997"/>
      </w:tblGrid>
      <w:tr w:rsidR="00116D0C" w:rsidRPr="007B0ACD" w14:paraId="32A8A817" w14:textId="77777777" w:rsidTr="003B08E7">
        <w:trPr>
          <w:trHeight w:val="379"/>
        </w:trPr>
        <w:tc>
          <w:tcPr>
            <w:tcW w:w="785" w:type="dxa"/>
            <w:tcBorders>
              <w:top w:val="single" w:sz="4" w:space="0" w:color="000000"/>
              <w:left w:val="single" w:sz="4" w:space="0" w:color="000000"/>
              <w:bottom w:val="single" w:sz="4" w:space="0" w:color="000000"/>
              <w:right w:val="single" w:sz="4" w:space="0" w:color="000000"/>
            </w:tcBorders>
            <w:vAlign w:val="center"/>
          </w:tcPr>
          <w:p w14:paraId="5CB50F1A" w14:textId="77777777" w:rsidR="00116D0C" w:rsidRPr="007B0ACD" w:rsidRDefault="00116D0C">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601" w:type="dxa"/>
            <w:tcBorders>
              <w:top w:val="single" w:sz="4" w:space="0" w:color="000000"/>
              <w:left w:val="single" w:sz="4" w:space="0" w:color="000000"/>
              <w:bottom w:val="single" w:sz="4" w:space="0" w:color="000000"/>
              <w:right w:val="single" w:sz="4" w:space="0" w:color="000000"/>
            </w:tcBorders>
            <w:vAlign w:val="center"/>
          </w:tcPr>
          <w:p w14:paraId="29114791" w14:textId="77777777" w:rsidR="00116D0C" w:rsidRPr="007B0ACD" w:rsidRDefault="00116D0C">
            <w:pPr>
              <w:spacing w:after="0" w:line="259" w:lineRule="auto"/>
              <w:ind w:left="0" w:right="3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967" w:type="dxa"/>
            <w:tcBorders>
              <w:top w:val="single" w:sz="4" w:space="0" w:color="000000"/>
              <w:left w:val="single" w:sz="4" w:space="0" w:color="000000"/>
              <w:bottom w:val="single" w:sz="4" w:space="0" w:color="000000"/>
              <w:right w:val="single" w:sz="4" w:space="0" w:color="000000"/>
            </w:tcBorders>
            <w:vAlign w:val="center"/>
          </w:tcPr>
          <w:p w14:paraId="16F34777" w14:textId="77777777" w:rsidR="00116D0C" w:rsidRPr="007B0ACD" w:rsidRDefault="00116D0C">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14" w:type="dxa"/>
            <w:tcBorders>
              <w:top w:val="single" w:sz="4" w:space="0" w:color="000000"/>
              <w:left w:val="single" w:sz="4" w:space="0" w:color="000000"/>
              <w:bottom w:val="single" w:sz="4" w:space="0" w:color="000000"/>
              <w:right w:val="single" w:sz="4" w:space="0" w:color="000000"/>
            </w:tcBorders>
            <w:vAlign w:val="center"/>
          </w:tcPr>
          <w:p w14:paraId="0E096624" w14:textId="77777777" w:rsidR="00116D0C" w:rsidRPr="007B0ACD" w:rsidRDefault="00116D0C">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19A0389D" w14:textId="77777777" w:rsidR="00116D0C" w:rsidRPr="007B0ACD" w:rsidRDefault="00116D0C">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Pr>
                <w:rFonts w:asciiTheme="minorHAnsi" w:hAnsiTheme="minorHAnsi"/>
                <w:b/>
                <w:sz w:val="20"/>
                <w:szCs w:val="20"/>
              </w:rPr>
              <w:t>*</w:t>
            </w:r>
          </w:p>
        </w:tc>
      </w:tr>
      <w:tr w:rsidR="00116D0C" w:rsidRPr="007B0ACD" w14:paraId="0EBAF387"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0B455805"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1 </w:t>
            </w:r>
          </w:p>
        </w:tc>
        <w:tc>
          <w:tcPr>
            <w:tcW w:w="5601" w:type="dxa"/>
            <w:tcBorders>
              <w:top w:val="single" w:sz="4" w:space="0" w:color="000000"/>
              <w:left w:val="single" w:sz="4" w:space="0" w:color="000000"/>
              <w:bottom w:val="single" w:sz="4" w:space="0" w:color="000000"/>
              <w:right w:val="single" w:sz="4" w:space="0" w:color="000000"/>
            </w:tcBorders>
            <w:vAlign w:val="center"/>
          </w:tcPr>
          <w:p w14:paraId="7E4E6D3D" w14:textId="5696B7C8" w:rsidR="00116D0C" w:rsidRDefault="00116D0C">
            <w:pPr>
              <w:spacing w:after="0" w:line="259" w:lineRule="auto"/>
              <w:ind w:left="0" w:firstLine="0"/>
              <w:rPr>
                <w:rFonts w:asciiTheme="minorHAnsi" w:hAnsiTheme="minorHAnsi"/>
                <w:b/>
                <w:sz w:val="20"/>
                <w:szCs w:val="20"/>
              </w:rPr>
            </w:pPr>
            <w:r w:rsidRPr="00116D0C">
              <w:rPr>
                <w:rFonts w:asciiTheme="minorHAnsi" w:hAnsiTheme="minorHAnsi"/>
                <w:b/>
                <w:sz w:val="20"/>
                <w:szCs w:val="20"/>
              </w:rPr>
              <w:t>BIZ - Paket S</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sa pristupnom brzinom  do </w:t>
            </w:r>
            <w:r>
              <w:rPr>
                <w:rFonts w:asciiTheme="minorHAnsi" w:hAnsiTheme="minorHAnsi"/>
                <w:b/>
                <w:sz w:val="20"/>
                <w:szCs w:val="20"/>
              </w:rPr>
              <w:t>2</w:t>
            </w:r>
            <w:r w:rsidRPr="007B0ACD">
              <w:rPr>
                <w:rFonts w:asciiTheme="minorHAnsi" w:hAnsiTheme="minorHAnsi"/>
                <w:b/>
                <w:sz w:val="20"/>
                <w:szCs w:val="20"/>
              </w:rPr>
              <w:t>0/10 Mbps</w:t>
            </w:r>
          </w:p>
          <w:p w14:paraId="21C1AA8F" w14:textId="128D730A" w:rsidR="00116D0C" w:rsidRPr="007B0ACD" w:rsidRDefault="00116D0C">
            <w:pPr>
              <w:spacing w:after="0" w:line="259" w:lineRule="auto"/>
              <w:ind w:left="0" w:firstLine="0"/>
              <w:rPr>
                <w:rFonts w:asciiTheme="minorHAnsi" w:hAnsiTheme="minorHAnsi"/>
                <w:sz w:val="20"/>
                <w:szCs w:val="20"/>
              </w:rPr>
            </w:pPr>
            <w:r w:rsidRPr="007B0ACD">
              <w:rPr>
                <w:rFonts w:asciiTheme="minorHAnsi" w:hAnsiTheme="minorHAnsi"/>
                <w:sz w:val="20"/>
                <w:szCs w:val="20"/>
              </w:rPr>
              <w:t>(</w:t>
            </w:r>
            <w:r>
              <w:rPr>
                <w:rFonts w:asciiTheme="minorHAnsi" w:hAnsiTheme="minorHAnsi"/>
                <w:sz w:val="20"/>
                <w:szCs w:val="20"/>
              </w:rPr>
              <w:t>14</w:t>
            </w:r>
            <w:r w:rsidRPr="007B0ACD">
              <w:rPr>
                <w:rFonts w:asciiTheme="minorHAnsi" w:hAnsiTheme="minorHAnsi"/>
                <w:sz w:val="20"/>
                <w:szCs w:val="20"/>
              </w:rPr>
              <w:t xml:space="preserve">/7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DB8EAEC" w14:textId="03BC4FEA" w:rsidR="00116D0C" w:rsidRPr="007B0ACD" w:rsidRDefault="00116D0C">
            <w:pPr>
              <w:spacing w:after="0" w:line="259" w:lineRule="auto"/>
              <w:ind w:left="0" w:right="33" w:firstLine="0"/>
              <w:jc w:val="center"/>
              <w:rPr>
                <w:rFonts w:asciiTheme="minorHAnsi" w:hAnsiTheme="minorHAnsi"/>
                <w:sz w:val="20"/>
                <w:szCs w:val="20"/>
              </w:rPr>
            </w:pPr>
            <w:r>
              <w:rPr>
                <w:rFonts w:asciiTheme="minorHAnsi" w:hAnsiTheme="minorHAnsi"/>
                <w:sz w:val="20"/>
                <w:szCs w:val="20"/>
              </w:rPr>
              <w:t>33</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A191156" w14:textId="149898E3" w:rsidR="00116D0C" w:rsidRPr="007B0ACD" w:rsidRDefault="00116D0C">
            <w:pPr>
              <w:spacing w:after="0" w:line="259" w:lineRule="auto"/>
              <w:ind w:left="0" w:right="33"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116D0C" w:rsidRPr="007B0ACD" w14:paraId="676487C1"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351D2902"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2 </w:t>
            </w:r>
          </w:p>
        </w:tc>
        <w:tc>
          <w:tcPr>
            <w:tcW w:w="5601" w:type="dxa"/>
            <w:tcBorders>
              <w:top w:val="single" w:sz="4" w:space="0" w:color="000000"/>
              <w:left w:val="single" w:sz="4" w:space="0" w:color="000000"/>
              <w:bottom w:val="single" w:sz="4" w:space="0" w:color="000000"/>
              <w:right w:val="single" w:sz="4" w:space="0" w:color="000000"/>
            </w:tcBorders>
            <w:vAlign w:val="center"/>
          </w:tcPr>
          <w:p w14:paraId="3ABAF696" w14:textId="0EFB5C41" w:rsidR="00116D0C" w:rsidRDefault="00116D0C">
            <w:pPr>
              <w:spacing w:after="0" w:line="259" w:lineRule="auto"/>
              <w:ind w:left="0" w:firstLine="0"/>
              <w:jc w:val="left"/>
              <w:rPr>
                <w:rFonts w:asciiTheme="minorHAnsi" w:hAnsiTheme="minorHAnsi"/>
                <w:b/>
                <w:sz w:val="20"/>
                <w:szCs w:val="20"/>
              </w:rPr>
            </w:pPr>
            <w:r w:rsidRPr="00116D0C">
              <w:rPr>
                <w:rFonts w:asciiTheme="minorHAnsi" w:hAnsiTheme="minorHAnsi"/>
                <w:b/>
                <w:sz w:val="20"/>
                <w:szCs w:val="20"/>
              </w:rPr>
              <w:t>BIZ - Paket M</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sa pristupnom brzinom do </w:t>
            </w:r>
            <w:r w:rsidR="00AB7AB0" w:rsidRPr="00AB7AB0">
              <w:rPr>
                <w:rFonts w:asciiTheme="minorHAnsi" w:hAnsiTheme="minorHAnsi"/>
                <w:b/>
                <w:bCs/>
                <w:sz w:val="20"/>
                <w:szCs w:val="20"/>
              </w:rPr>
              <w:t>3</w:t>
            </w:r>
            <w:r w:rsidRPr="007B0ACD">
              <w:rPr>
                <w:rFonts w:asciiTheme="minorHAnsi" w:hAnsiTheme="minorHAnsi"/>
                <w:b/>
                <w:sz w:val="20"/>
                <w:szCs w:val="20"/>
              </w:rPr>
              <w:t>0/</w:t>
            </w:r>
            <w:r w:rsidR="00AB7AB0">
              <w:rPr>
                <w:rFonts w:asciiTheme="minorHAnsi" w:hAnsiTheme="minorHAnsi"/>
                <w:b/>
                <w:sz w:val="20"/>
                <w:szCs w:val="20"/>
              </w:rPr>
              <w:t>1</w:t>
            </w:r>
            <w:r w:rsidRPr="007B0ACD">
              <w:rPr>
                <w:rFonts w:asciiTheme="minorHAnsi" w:hAnsiTheme="minorHAnsi"/>
                <w:b/>
                <w:sz w:val="20"/>
                <w:szCs w:val="20"/>
              </w:rPr>
              <w:t>0 Mbps</w:t>
            </w:r>
          </w:p>
          <w:p w14:paraId="3192AF8F" w14:textId="14E1007D" w:rsidR="00116D0C" w:rsidRPr="007B0ACD" w:rsidRDefault="00116D0C">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Pr>
                <w:rFonts w:asciiTheme="minorHAnsi" w:hAnsiTheme="minorHAnsi"/>
                <w:sz w:val="20"/>
                <w:szCs w:val="20"/>
              </w:rPr>
              <w:t>35</w:t>
            </w:r>
            <w:r w:rsidRPr="007B0ACD">
              <w:rPr>
                <w:rFonts w:asciiTheme="minorHAnsi" w:hAnsiTheme="minorHAnsi"/>
                <w:sz w:val="20"/>
                <w:szCs w:val="20"/>
              </w:rPr>
              <w:t>/</w:t>
            </w:r>
            <w:r w:rsidR="00AB7AB0">
              <w:rPr>
                <w:rFonts w:asciiTheme="minorHAnsi" w:hAnsiTheme="minorHAnsi"/>
                <w:sz w:val="20"/>
                <w:szCs w:val="20"/>
              </w:rPr>
              <w:t>7</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6365DD55" w14:textId="705BC249"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4</w:t>
            </w:r>
            <w:r w:rsidR="00116D0C">
              <w:rPr>
                <w:rFonts w:asciiTheme="minorHAnsi" w:hAnsiTheme="minorHAnsi"/>
                <w:sz w:val="20"/>
                <w:szCs w:val="20"/>
              </w:rPr>
              <w:t>0</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5E904A8" w14:textId="570FD357"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36</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r>
      <w:tr w:rsidR="00116D0C" w:rsidRPr="007B0ACD" w14:paraId="24445297" w14:textId="77777777" w:rsidTr="003B08E7">
        <w:trPr>
          <w:trHeight w:val="497"/>
        </w:trPr>
        <w:tc>
          <w:tcPr>
            <w:tcW w:w="785" w:type="dxa"/>
            <w:tcBorders>
              <w:top w:val="single" w:sz="4" w:space="0" w:color="000000"/>
              <w:left w:val="single" w:sz="4" w:space="0" w:color="000000"/>
              <w:bottom w:val="single" w:sz="4" w:space="0" w:color="000000"/>
              <w:right w:val="single" w:sz="4" w:space="0" w:color="000000"/>
            </w:tcBorders>
            <w:vAlign w:val="center"/>
          </w:tcPr>
          <w:p w14:paraId="16B8F871"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3 </w:t>
            </w:r>
          </w:p>
        </w:tc>
        <w:tc>
          <w:tcPr>
            <w:tcW w:w="5601" w:type="dxa"/>
            <w:tcBorders>
              <w:top w:val="single" w:sz="4" w:space="0" w:color="000000"/>
              <w:left w:val="single" w:sz="4" w:space="0" w:color="000000"/>
              <w:bottom w:val="single" w:sz="4" w:space="0" w:color="000000"/>
              <w:right w:val="single" w:sz="4" w:space="0" w:color="000000"/>
            </w:tcBorders>
            <w:vAlign w:val="center"/>
          </w:tcPr>
          <w:p w14:paraId="511FCE28" w14:textId="16DC6A2B" w:rsidR="00116D0C" w:rsidRDefault="00116D0C">
            <w:pPr>
              <w:spacing w:after="0" w:line="259" w:lineRule="auto"/>
              <w:ind w:left="0" w:firstLine="0"/>
              <w:jc w:val="left"/>
              <w:rPr>
                <w:rFonts w:asciiTheme="minorHAnsi" w:hAnsiTheme="minorHAnsi"/>
                <w:b/>
                <w:sz w:val="20"/>
                <w:szCs w:val="20"/>
              </w:rPr>
            </w:pPr>
            <w:r w:rsidRPr="00116D0C">
              <w:rPr>
                <w:rFonts w:asciiTheme="minorHAnsi" w:hAnsiTheme="minorHAnsi"/>
                <w:b/>
                <w:sz w:val="20"/>
                <w:szCs w:val="20"/>
              </w:rPr>
              <w:t>BIZ - Paket L</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w:t>
            </w:r>
            <w:r w:rsidR="00AB7AB0">
              <w:rPr>
                <w:rFonts w:asciiTheme="minorHAnsi" w:hAnsiTheme="minorHAnsi"/>
                <w:sz w:val="20"/>
                <w:szCs w:val="20"/>
              </w:rPr>
              <w:t xml:space="preserve"> </w:t>
            </w:r>
            <w:r w:rsidRPr="007B0ACD">
              <w:rPr>
                <w:rFonts w:asciiTheme="minorHAnsi" w:hAnsiTheme="minorHAnsi"/>
                <w:sz w:val="20"/>
                <w:szCs w:val="20"/>
              </w:rPr>
              <w:t xml:space="preserve">sa pristupnom brzinom do </w:t>
            </w:r>
            <w:r w:rsidR="00AB7AB0">
              <w:rPr>
                <w:rFonts w:asciiTheme="minorHAnsi" w:hAnsiTheme="minorHAnsi"/>
                <w:b/>
                <w:sz w:val="20"/>
                <w:szCs w:val="20"/>
              </w:rPr>
              <w:t>40</w:t>
            </w:r>
            <w:r w:rsidRPr="007B0ACD">
              <w:rPr>
                <w:rFonts w:asciiTheme="minorHAnsi" w:hAnsiTheme="minorHAnsi"/>
                <w:b/>
                <w:sz w:val="20"/>
                <w:szCs w:val="20"/>
              </w:rPr>
              <w:t>/</w:t>
            </w:r>
            <w:r w:rsidR="00AB7AB0">
              <w:rPr>
                <w:rFonts w:asciiTheme="minorHAnsi" w:hAnsiTheme="minorHAnsi"/>
                <w:b/>
                <w:sz w:val="20"/>
                <w:szCs w:val="20"/>
              </w:rPr>
              <w:t>1</w:t>
            </w:r>
            <w:r w:rsidRPr="007B0ACD">
              <w:rPr>
                <w:rFonts w:asciiTheme="minorHAnsi" w:hAnsiTheme="minorHAnsi"/>
                <w:b/>
                <w:sz w:val="20"/>
                <w:szCs w:val="20"/>
              </w:rPr>
              <w:t>0 Mbps</w:t>
            </w:r>
          </w:p>
          <w:p w14:paraId="4C34BCD5" w14:textId="1085F572" w:rsidR="00116D0C" w:rsidRPr="007B0ACD" w:rsidRDefault="00116D0C">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AB7AB0">
              <w:rPr>
                <w:rFonts w:asciiTheme="minorHAnsi" w:hAnsiTheme="minorHAnsi"/>
                <w:sz w:val="20"/>
                <w:szCs w:val="20"/>
              </w:rPr>
              <w:t>28</w:t>
            </w:r>
            <w:r w:rsidRPr="007B0ACD">
              <w:rPr>
                <w:rFonts w:asciiTheme="minorHAnsi" w:hAnsiTheme="minorHAnsi"/>
                <w:sz w:val="20"/>
                <w:szCs w:val="20"/>
              </w:rPr>
              <w:t>/</w:t>
            </w:r>
            <w:r w:rsidR="00AB7AB0">
              <w:rPr>
                <w:rFonts w:asciiTheme="minorHAnsi" w:hAnsiTheme="minorHAnsi"/>
                <w:sz w:val="20"/>
                <w:szCs w:val="20"/>
              </w:rPr>
              <w:t>7</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E3D0B3A" w14:textId="091E3442"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6</w:t>
            </w:r>
            <w:r w:rsidR="00116D0C">
              <w:rPr>
                <w:rFonts w:asciiTheme="minorHAnsi" w:hAnsiTheme="minorHAnsi"/>
                <w:sz w:val="20"/>
                <w:szCs w:val="20"/>
              </w:rPr>
              <w:t>0</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26E46D5D" w14:textId="0D154B3A"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54</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r>
    </w:tbl>
    <w:p w14:paraId="5AC69B2B" w14:textId="77777777" w:rsidR="00116D0C" w:rsidRDefault="00116D0C" w:rsidP="00D05421">
      <w:pPr>
        <w:pStyle w:val="FootnoteText"/>
        <w:rPr>
          <w:rFonts w:asciiTheme="minorHAnsi" w:hAnsiTheme="minorHAnsi"/>
          <w:sz w:val="18"/>
          <w:szCs w:val="18"/>
          <w:vertAlign w:val="superscript"/>
        </w:rPr>
      </w:pPr>
    </w:p>
    <w:p w14:paraId="1635EE8F" w14:textId="77777777" w:rsidR="002F1020" w:rsidRDefault="002F1020" w:rsidP="002F1020">
      <w:pPr>
        <w:ind w:left="13" w:right="541"/>
        <w:jc w:val="left"/>
        <w:rPr>
          <w:rFonts w:asciiTheme="minorHAnsi" w:hAnsiTheme="minorHAnsi"/>
          <w:szCs w:val="18"/>
        </w:rPr>
      </w:pPr>
      <w:r w:rsidRPr="004E5D45">
        <w:rPr>
          <w:rFonts w:asciiTheme="minorHAnsi" w:hAnsiTheme="minorHAnsi"/>
          <w:szCs w:val="18"/>
          <w:vertAlign w:val="superscript"/>
        </w:rPr>
        <w:t xml:space="preserve">* </w:t>
      </w:r>
      <w:r w:rsidRPr="004E5D45">
        <w:rPr>
          <w:rFonts w:asciiTheme="minorHAnsi" w:hAnsiTheme="minorHAnsi"/>
          <w:szCs w:val="18"/>
        </w:rPr>
        <w:t xml:space="preserve">Obavezni ugovoreni period </w:t>
      </w:r>
      <w:r>
        <w:rPr>
          <w:rFonts w:asciiTheme="minorHAnsi" w:hAnsiTheme="minorHAnsi"/>
          <w:szCs w:val="18"/>
        </w:rPr>
        <w:t>–</w:t>
      </w:r>
      <w:r w:rsidRPr="004E5D45">
        <w:rPr>
          <w:rFonts w:asciiTheme="minorHAnsi" w:hAnsiTheme="minorHAnsi"/>
          <w:szCs w:val="18"/>
        </w:rPr>
        <w:t xml:space="preserve"> OUP</w:t>
      </w:r>
    </w:p>
    <w:p w14:paraId="6B512A10" w14:textId="5269230D" w:rsidR="00D05421" w:rsidRPr="004E5D45" w:rsidRDefault="00D05421" w:rsidP="00D05421">
      <w:pPr>
        <w:pStyle w:val="FootnoteText"/>
        <w:rPr>
          <w:rFonts w:asciiTheme="minorHAnsi" w:hAnsiTheme="minorHAnsi"/>
          <w:sz w:val="18"/>
          <w:szCs w:val="18"/>
          <w:lang w:val="bs-Latn-BA"/>
        </w:rPr>
      </w:pPr>
      <w:r w:rsidRPr="004E5D45">
        <w:rPr>
          <w:rFonts w:asciiTheme="minorHAnsi" w:hAnsiTheme="minorHAnsi"/>
          <w:sz w:val="18"/>
          <w:szCs w:val="18"/>
          <w:vertAlign w:val="superscript"/>
        </w:rPr>
        <w:t>1</w:t>
      </w:r>
      <w:r w:rsidRPr="004E5D45">
        <w:rPr>
          <w:rFonts w:asciiTheme="minorHAnsi" w:hAnsiTheme="minorHAnsi"/>
          <w:sz w:val="18"/>
          <w:szCs w:val="18"/>
        </w:rPr>
        <w:t xml:space="preserve"> Korištenje linka zasnovano na fer osnovi, odnosno preko 80% linka ne smije biti korišteno u kontinuitetu duže od 24 sata. Business paketi namijenjeni su manjim privrednim subjektima kojima internet nije neophodan za obavljanje primarne djelatnosti.</w:t>
      </w:r>
    </w:p>
    <w:p w14:paraId="4BC34DA9" w14:textId="128D835F" w:rsidR="00116D0C" w:rsidRPr="004E5D45" w:rsidRDefault="00D05421" w:rsidP="00116D0C">
      <w:pPr>
        <w:spacing w:after="160" w:line="278" w:lineRule="auto"/>
        <w:ind w:left="0" w:firstLine="0"/>
        <w:jc w:val="left"/>
        <w:rPr>
          <w:rFonts w:asciiTheme="minorHAnsi" w:hAnsiTheme="minorHAnsi"/>
          <w:szCs w:val="18"/>
        </w:rPr>
      </w:pPr>
      <w:r w:rsidRPr="004E5D45">
        <w:rPr>
          <w:rFonts w:asciiTheme="minorHAnsi" w:hAnsiTheme="minorHAnsi"/>
          <w:szCs w:val="18"/>
          <w:vertAlign w:val="superscript"/>
        </w:rPr>
        <w:t>2</w:t>
      </w:r>
      <w:r w:rsidRPr="004E5D45">
        <w:rPr>
          <w:rFonts w:asciiTheme="minorHAnsi" w:hAnsiTheme="minorHAnsi"/>
          <w:szCs w:val="18"/>
        </w:rPr>
        <w:t xml:space="preserve"> Navedene cijene su isključivo za internet realizovan tehnologijom FTTx. Za optički internet manjih ili većih brzina od ponuđenih cijena se dogovara između operatera i korisnika</w:t>
      </w:r>
      <w:r w:rsidR="002D4CBD" w:rsidRPr="004E5D45">
        <w:rPr>
          <w:rFonts w:asciiTheme="minorHAnsi" w:hAnsiTheme="minorHAnsi"/>
          <w:szCs w:val="18"/>
        </w:rPr>
        <w:t>.</w:t>
      </w:r>
      <w:r w:rsidR="00116D0C">
        <w:rPr>
          <w:rFonts w:asciiTheme="minorHAnsi" w:hAnsiTheme="minorHAnsi"/>
          <w:szCs w:val="18"/>
        </w:rPr>
        <w:br/>
      </w:r>
      <w:r w:rsidR="00116D0C" w:rsidRPr="00116D0C">
        <w:rPr>
          <w:rFonts w:asciiTheme="minorHAnsi" w:hAnsiTheme="minorHAnsi"/>
          <w:szCs w:val="18"/>
          <w:vertAlign w:val="superscript"/>
        </w:rPr>
        <w:t>3</w:t>
      </w:r>
      <w:r w:rsidR="00116D0C">
        <w:rPr>
          <w:rFonts w:asciiTheme="minorHAnsi" w:hAnsiTheme="minorHAnsi"/>
          <w:szCs w:val="18"/>
        </w:rPr>
        <w:t xml:space="preserve"> </w:t>
      </w:r>
      <w:r w:rsidR="00116D0C" w:rsidRPr="004E5D45">
        <w:rPr>
          <w:rFonts w:asciiTheme="minorHAnsi" w:hAnsiTheme="minorHAnsi"/>
          <w:szCs w:val="18"/>
        </w:rPr>
        <w:t xml:space="preserve">Navedene cijene su isključivo za internet realizovan tehnologijom </w:t>
      </w:r>
      <w:r w:rsidR="00116D0C">
        <w:rPr>
          <w:rFonts w:asciiTheme="minorHAnsi" w:hAnsiTheme="minorHAnsi"/>
          <w:szCs w:val="18"/>
        </w:rPr>
        <w:t>NGW</w:t>
      </w:r>
      <w:r w:rsidR="00116D0C" w:rsidRPr="004E5D45">
        <w:rPr>
          <w:rFonts w:asciiTheme="minorHAnsi" w:hAnsiTheme="minorHAnsi"/>
          <w:szCs w:val="18"/>
        </w:rPr>
        <w:t xml:space="preserve">x. Za </w:t>
      </w:r>
      <w:r w:rsidR="00116D0C">
        <w:rPr>
          <w:rFonts w:asciiTheme="minorHAnsi" w:hAnsiTheme="minorHAnsi"/>
          <w:szCs w:val="18"/>
        </w:rPr>
        <w:t>NGW</w:t>
      </w:r>
      <w:r w:rsidR="00116D0C" w:rsidRPr="004E5D45">
        <w:rPr>
          <w:rFonts w:asciiTheme="minorHAnsi" w:hAnsiTheme="minorHAnsi"/>
          <w:szCs w:val="18"/>
        </w:rPr>
        <w:t>i internet manjih ili većih brzina od ponuđenih cijena se dogovara između operatera i korisnika.</w:t>
      </w:r>
    </w:p>
    <w:p w14:paraId="77DEC51A" w14:textId="77777777" w:rsidR="00586B47" w:rsidRDefault="00586B47" w:rsidP="00D62BAD">
      <w:pPr>
        <w:ind w:left="0" w:firstLine="0"/>
        <w:rPr>
          <w:rFonts w:asciiTheme="minorHAnsi" w:hAnsiTheme="minorHAnsi"/>
          <w:b/>
          <w:bCs/>
          <w:caps/>
          <w:sz w:val="20"/>
          <w:szCs w:val="20"/>
        </w:rPr>
      </w:pPr>
      <w:r>
        <w:rPr>
          <w:rFonts w:asciiTheme="minorHAnsi" w:hAnsiTheme="minorHAnsi"/>
          <w:b/>
          <w:bCs/>
          <w:caps/>
          <w:sz w:val="20"/>
          <w:szCs w:val="20"/>
        </w:rPr>
        <w:br w:type="page"/>
      </w:r>
    </w:p>
    <w:p w14:paraId="5A57021E" w14:textId="4C3DBF40" w:rsidR="00D62BAD" w:rsidRPr="00103848" w:rsidRDefault="00D62BAD" w:rsidP="00D62BAD">
      <w:pPr>
        <w:ind w:left="0" w:firstLine="0"/>
        <w:rPr>
          <w:rFonts w:asciiTheme="minorHAnsi" w:hAnsiTheme="minorHAnsi"/>
          <w:b/>
          <w:bCs/>
          <w:caps/>
          <w:sz w:val="20"/>
          <w:szCs w:val="20"/>
        </w:rPr>
      </w:pPr>
      <w:r w:rsidRPr="00103848">
        <w:rPr>
          <w:rFonts w:asciiTheme="minorHAnsi" w:hAnsiTheme="minorHAnsi"/>
          <w:b/>
          <w:bCs/>
          <w:caps/>
          <w:sz w:val="20"/>
          <w:szCs w:val="20"/>
        </w:rPr>
        <w:lastRenderedPageBreak/>
        <w:t>Takse i naknade za usluge na ZipZap mreži</w:t>
      </w:r>
    </w:p>
    <w:tbl>
      <w:tblPr>
        <w:tblStyle w:val="TableGrid"/>
        <w:tblW w:w="9367" w:type="dxa"/>
        <w:tblInd w:w="130" w:type="dxa"/>
        <w:tblCellMar>
          <w:top w:w="40" w:type="dxa"/>
          <w:left w:w="108" w:type="dxa"/>
          <w:right w:w="65" w:type="dxa"/>
        </w:tblCellMar>
        <w:tblLook w:val="04A0" w:firstRow="1" w:lastRow="0" w:firstColumn="1" w:lastColumn="0" w:noHBand="0" w:noVBand="1"/>
      </w:tblPr>
      <w:tblGrid>
        <w:gridCol w:w="771"/>
        <w:gridCol w:w="6073"/>
        <w:gridCol w:w="1225"/>
        <w:gridCol w:w="1298"/>
      </w:tblGrid>
      <w:tr w:rsidR="00D62BAD" w:rsidRPr="007B0ACD" w14:paraId="7574741D"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2CDAA820" w14:textId="45347038" w:rsidR="00D62BAD" w:rsidRPr="007B0ACD" w:rsidRDefault="00D62BAD">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6073" w:type="dxa"/>
            <w:tcBorders>
              <w:top w:val="single" w:sz="4" w:space="0" w:color="000000"/>
              <w:left w:val="single" w:sz="4" w:space="0" w:color="000000"/>
              <w:bottom w:val="single" w:sz="4" w:space="0" w:color="000000"/>
              <w:right w:val="single" w:sz="4" w:space="0" w:color="000000"/>
            </w:tcBorders>
            <w:vAlign w:val="center"/>
          </w:tcPr>
          <w:p w14:paraId="5B70A705" w14:textId="77777777" w:rsidR="00D62BAD" w:rsidRPr="007B0ACD" w:rsidRDefault="00D62BAD">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0BC44B07" w14:textId="0234CAF0" w:rsidR="00D62BAD" w:rsidRPr="007B0ACD" w:rsidRDefault="00D62BAD" w:rsidP="009C09C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Način plaćanja</w:t>
            </w:r>
          </w:p>
        </w:tc>
        <w:tc>
          <w:tcPr>
            <w:tcW w:w="1298" w:type="dxa"/>
            <w:tcBorders>
              <w:top w:val="single" w:sz="4" w:space="0" w:color="000000"/>
              <w:left w:val="single" w:sz="4" w:space="0" w:color="000000"/>
              <w:bottom w:val="single" w:sz="4" w:space="0" w:color="000000"/>
              <w:right w:val="single" w:sz="4" w:space="0" w:color="000000"/>
            </w:tcBorders>
            <w:vAlign w:val="center"/>
          </w:tcPr>
          <w:p w14:paraId="047F07B7" w14:textId="3E5A0938" w:rsidR="00D62BAD" w:rsidRPr="007B0ACD" w:rsidRDefault="00D62BAD" w:rsidP="009C09C5">
            <w:pPr>
              <w:spacing w:after="0" w:line="259" w:lineRule="auto"/>
              <w:ind w:left="0" w:right="40" w:firstLine="0"/>
              <w:jc w:val="center"/>
              <w:rPr>
                <w:rFonts w:asciiTheme="minorHAnsi" w:hAnsiTheme="minorHAnsi"/>
                <w:sz w:val="20"/>
                <w:szCs w:val="20"/>
              </w:rPr>
            </w:pPr>
            <w:r w:rsidRPr="007B0ACD">
              <w:rPr>
                <w:rFonts w:asciiTheme="minorHAnsi" w:hAnsiTheme="minorHAnsi"/>
                <w:b/>
                <w:sz w:val="20"/>
                <w:szCs w:val="20"/>
              </w:rPr>
              <w:t>Cijena sa</w:t>
            </w:r>
          </w:p>
          <w:p w14:paraId="1857A57D" w14:textId="1F206D62" w:rsidR="00D62BAD" w:rsidRPr="007B0ACD" w:rsidRDefault="00D62BAD" w:rsidP="009C09C5">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PDV(KM)</w:t>
            </w:r>
          </w:p>
        </w:tc>
      </w:tr>
      <w:tr w:rsidR="00D62BAD" w:rsidRPr="007B0ACD" w14:paraId="3BA7FEE6"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0F977639"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 </w:t>
            </w:r>
          </w:p>
        </w:tc>
        <w:tc>
          <w:tcPr>
            <w:tcW w:w="6073" w:type="dxa"/>
            <w:tcBorders>
              <w:top w:val="single" w:sz="4" w:space="0" w:color="000000"/>
              <w:left w:val="single" w:sz="4" w:space="0" w:color="000000"/>
              <w:bottom w:val="single" w:sz="4" w:space="0" w:color="000000"/>
              <w:right w:val="single" w:sz="4" w:space="0" w:color="000000"/>
            </w:tcBorders>
            <w:vAlign w:val="center"/>
          </w:tcPr>
          <w:p w14:paraId="409F1B95"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Održavanje KKS (kablovskog komunikacijskog sistema) </w:t>
            </w:r>
          </w:p>
        </w:tc>
        <w:tc>
          <w:tcPr>
            <w:tcW w:w="1225" w:type="dxa"/>
            <w:tcBorders>
              <w:top w:val="single" w:sz="4" w:space="0" w:color="000000"/>
              <w:left w:val="single" w:sz="4" w:space="0" w:color="000000"/>
              <w:bottom w:val="single" w:sz="4" w:space="0" w:color="000000"/>
              <w:right w:val="single" w:sz="4" w:space="0" w:color="000000"/>
            </w:tcBorders>
            <w:vAlign w:val="center"/>
          </w:tcPr>
          <w:p w14:paraId="32F209C8" w14:textId="3A111062" w:rsidR="00D62BAD" w:rsidRPr="007B0ACD" w:rsidRDefault="00D62BAD" w:rsidP="009C09C5">
            <w:pPr>
              <w:spacing w:after="0" w:line="259" w:lineRule="auto"/>
              <w:ind w:left="0" w:right="44" w:firstLine="0"/>
              <w:jc w:val="center"/>
              <w:rPr>
                <w:rFonts w:asciiTheme="minorHAnsi" w:hAnsiTheme="minorHAnsi"/>
                <w:sz w:val="20"/>
                <w:szCs w:val="20"/>
              </w:rPr>
            </w:pPr>
            <w:r w:rsidRPr="007B0ACD">
              <w:rPr>
                <w:rFonts w:asciiTheme="minorHAnsi" w:hAnsiTheme="minorHAnsi"/>
                <w:sz w:val="20"/>
                <w:szCs w:val="20"/>
              </w:rPr>
              <w:t>mjesečno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A6E11A8" w14:textId="3BAE59E4"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0C52F79B"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36EA7F1E"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2 </w:t>
            </w:r>
          </w:p>
        </w:tc>
        <w:tc>
          <w:tcPr>
            <w:tcW w:w="6073" w:type="dxa"/>
            <w:tcBorders>
              <w:top w:val="single" w:sz="4" w:space="0" w:color="000000"/>
              <w:left w:val="single" w:sz="4" w:space="0" w:color="000000"/>
              <w:bottom w:val="single" w:sz="4" w:space="0" w:color="000000"/>
              <w:right w:val="single" w:sz="4" w:space="0" w:color="000000"/>
            </w:tcBorders>
            <w:vAlign w:val="center"/>
          </w:tcPr>
          <w:p w14:paraId="5D1B7943"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Priključak u individualnim i kolektivnim stambenim objektima, bez vremenskog vezivanja </w:t>
            </w:r>
            <w:r w:rsidRPr="007B0ACD">
              <w:rPr>
                <w:rFonts w:asciiTheme="minorHAnsi" w:hAnsiTheme="minorHAnsi"/>
                <w:sz w:val="20"/>
                <w:szCs w:val="20"/>
                <w:vertAlign w:val="superscript"/>
              </w:rPr>
              <w:t>1</w:t>
            </w:r>
          </w:p>
        </w:tc>
        <w:tc>
          <w:tcPr>
            <w:tcW w:w="1225" w:type="dxa"/>
            <w:tcBorders>
              <w:top w:val="single" w:sz="4" w:space="0" w:color="000000"/>
              <w:left w:val="single" w:sz="4" w:space="0" w:color="000000"/>
              <w:bottom w:val="single" w:sz="4" w:space="0" w:color="000000"/>
              <w:right w:val="single" w:sz="4" w:space="0" w:color="000000"/>
            </w:tcBorders>
            <w:vAlign w:val="center"/>
          </w:tcPr>
          <w:p w14:paraId="0207F79B" w14:textId="771D0CF7"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6B296E1" w14:textId="6FB6AEF0"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30,00</w:t>
            </w:r>
          </w:p>
        </w:tc>
      </w:tr>
      <w:tr w:rsidR="00D62BAD" w:rsidRPr="007B0ACD" w14:paraId="104D678F"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65F1B2D0"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3 </w:t>
            </w:r>
          </w:p>
        </w:tc>
        <w:tc>
          <w:tcPr>
            <w:tcW w:w="6073" w:type="dxa"/>
            <w:tcBorders>
              <w:top w:val="single" w:sz="4" w:space="0" w:color="000000"/>
              <w:left w:val="single" w:sz="4" w:space="0" w:color="000000"/>
              <w:bottom w:val="single" w:sz="4" w:space="0" w:color="000000"/>
              <w:right w:val="single" w:sz="4" w:space="0" w:color="000000"/>
            </w:tcBorders>
            <w:vAlign w:val="center"/>
          </w:tcPr>
          <w:p w14:paraId="0465CB62"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Priključak u individualnim i kolektivnim stambenim objektima uz minimalno trajanje ugovora od 12 ili 24 mjeseca</w:t>
            </w:r>
            <w:r w:rsidRPr="007B0ACD">
              <w:rPr>
                <w:rFonts w:asciiTheme="minorHAnsi" w:hAnsiTheme="minorHAnsi"/>
                <w:sz w:val="20"/>
                <w:szCs w:val="20"/>
                <w:vertAlign w:val="superscript"/>
              </w:rPr>
              <w:t xml:space="preserve">  1,2</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503817D0" w14:textId="528C9B9C"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12F65CA8" w14:textId="260CD751"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w:t>
            </w:r>
          </w:p>
        </w:tc>
      </w:tr>
      <w:tr w:rsidR="00D62BAD" w:rsidRPr="007B0ACD" w14:paraId="53AB9A95"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048A9A37"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4 </w:t>
            </w:r>
          </w:p>
        </w:tc>
        <w:tc>
          <w:tcPr>
            <w:tcW w:w="6073" w:type="dxa"/>
            <w:tcBorders>
              <w:top w:val="single" w:sz="4" w:space="0" w:color="000000"/>
              <w:left w:val="single" w:sz="4" w:space="0" w:color="000000"/>
              <w:bottom w:val="single" w:sz="4" w:space="0" w:color="000000"/>
              <w:right w:val="single" w:sz="4" w:space="0" w:color="000000"/>
            </w:tcBorders>
            <w:vAlign w:val="center"/>
          </w:tcPr>
          <w:p w14:paraId="544AEB79"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Priključak za pravna lica, bez vremenskog vezivanja </w:t>
            </w:r>
            <w:r w:rsidRPr="007B0ACD">
              <w:rPr>
                <w:rFonts w:asciiTheme="minorHAnsi" w:hAnsiTheme="minorHAnsi"/>
                <w:sz w:val="20"/>
                <w:szCs w:val="20"/>
                <w:vertAlign w:val="superscript"/>
              </w:rPr>
              <w:t>1</w:t>
            </w:r>
          </w:p>
        </w:tc>
        <w:tc>
          <w:tcPr>
            <w:tcW w:w="1225" w:type="dxa"/>
            <w:tcBorders>
              <w:top w:val="single" w:sz="4" w:space="0" w:color="000000"/>
              <w:left w:val="single" w:sz="4" w:space="0" w:color="000000"/>
              <w:bottom w:val="single" w:sz="4" w:space="0" w:color="000000"/>
              <w:right w:val="single" w:sz="4" w:space="0" w:color="000000"/>
            </w:tcBorders>
            <w:vAlign w:val="center"/>
          </w:tcPr>
          <w:p w14:paraId="59386356" w14:textId="1DC84099"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347C709" w14:textId="6B43E8FD"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50,00</w:t>
            </w:r>
          </w:p>
        </w:tc>
      </w:tr>
      <w:tr w:rsidR="00D62BAD" w:rsidRPr="007B0ACD" w14:paraId="7CD8DF22"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795618B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6 </w:t>
            </w:r>
          </w:p>
        </w:tc>
        <w:tc>
          <w:tcPr>
            <w:tcW w:w="6073" w:type="dxa"/>
            <w:tcBorders>
              <w:top w:val="single" w:sz="4" w:space="0" w:color="000000"/>
              <w:left w:val="single" w:sz="4" w:space="0" w:color="000000"/>
              <w:bottom w:val="single" w:sz="4" w:space="0" w:color="000000"/>
              <w:right w:val="single" w:sz="4" w:space="0" w:color="000000"/>
            </w:tcBorders>
            <w:vAlign w:val="center"/>
          </w:tcPr>
          <w:p w14:paraId="76FE6B4F"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Priključak za pravna lica, uz minimalno trajanje ugovora od 12 ili 24 mjeseca</w:t>
            </w:r>
            <w:r w:rsidRPr="007B0ACD">
              <w:rPr>
                <w:rFonts w:asciiTheme="minorHAnsi" w:hAnsiTheme="minorHAnsi"/>
                <w:sz w:val="20"/>
                <w:szCs w:val="20"/>
                <w:vertAlign w:val="superscript"/>
              </w:rPr>
              <w:t>1,2</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19679F47" w14:textId="3C497823"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375617B9" w14:textId="78E06E0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w:t>
            </w:r>
          </w:p>
        </w:tc>
      </w:tr>
      <w:tr w:rsidR="00D62BAD" w:rsidRPr="007B0ACD" w14:paraId="54F77402"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26F50DC5"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7 </w:t>
            </w:r>
          </w:p>
        </w:tc>
        <w:tc>
          <w:tcPr>
            <w:tcW w:w="6073" w:type="dxa"/>
            <w:tcBorders>
              <w:top w:val="single" w:sz="4" w:space="0" w:color="000000"/>
              <w:left w:val="single" w:sz="4" w:space="0" w:color="000000"/>
              <w:bottom w:val="single" w:sz="4" w:space="0" w:color="000000"/>
              <w:right w:val="single" w:sz="4" w:space="0" w:color="000000"/>
            </w:tcBorders>
            <w:vAlign w:val="center"/>
          </w:tcPr>
          <w:p w14:paraId="221E0021"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Ponovna aktivacija usluge</w:t>
            </w:r>
            <w:r w:rsidRPr="007B0ACD">
              <w:rPr>
                <w:rFonts w:asciiTheme="minorHAnsi" w:hAnsiTheme="minorHAnsi"/>
                <w:sz w:val="20"/>
                <w:szCs w:val="20"/>
                <w:vertAlign w:val="superscript"/>
              </w:rPr>
              <w:t xml:space="preserve"> 3</w:t>
            </w:r>
          </w:p>
        </w:tc>
        <w:tc>
          <w:tcPr>
            <w:tcW w:w="1225" w:type="dxa"/>
            <w:tcBorders>
              <w:top w:val="single" w:sz="4" w:space="0" w:color="000000"/>
              <w:left w:val="single" w:sz="4" w:space="0" w:color="000000"/>
              <w:bottom w:val="single" w:sz="4" w:space="0" w:color="000000"/>
              <w:right w:val="single" w:sz="4" w:space="0" w:color="000000"/>
            </w:tcBorders>
            <w:vAlign w:val="center"/>
          </w:tcPr>
          <w:p w14:paraId="73F7C95A" w14:textId="39F99B5D"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3F479F6" w14:textId="1981D3AF"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4E8B4A3D" w14:textId="77777777" w:rsidTr="00586B47">
        <w:trPr>
          <w:trHeight w:val="295"/>
        </w:trPr>
        <w:tc>
          <w:tcPr>
            <w:tcW w:w="771" w:type="dxa"/>
            <w:tcBorders>
              <w:top w:val="single" w:sz="4" w:space="0" w:color="000000"/>
              <w:left w:val="single" w:sz="4" w:space="0" w:color="000000"/>
              <w:bottom w:val="single" w:sz="4" w:space="0" w:color="000000"/>
              <w:right w:val="single" w:sz="4" w:space="0" w:color="000000"/>
            </w:tcBorders>
            <w:vAlign w:val="center"/>
          </w:tcPr>
          <w:p w14:paraId="342A5FEC"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8 </w:t>
            </w:r>
          </w:p>
        </w:tc>
        <w:tc>
          <w:tcPr>
            <w:tcW w:w="6073" w:type="dxa"/>
            <w:tcBorders>
              <w:top w:val="single" w:sz="4" w:space="0" w:color="000000"/>
              <w:left w:val="single" w:sz="4" w:space="0" w:color="000000"/>
              <w:bottom w:val="single" w:sz="4" w:space="0" w:color="000000"/>
              <w:right w:val="single" w:sz="4" w:space="0" w:color="000000"/>
            </w:tcBorders>
            <w:vAlign w:val="center"/>
          </w:tcPr>
          <w:p w14:paraId="58AEA97D"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Ponovno uključenje </w:t>
            </w:r>
            <w:r w:rsidRPr="007B0ACD">
              <w:rPr>
                <w:rFonts w:asciiTheme="minorHAnsi" w:hAnsiTheme="minorHAnsi"/>
                <w:sz w:val="20"/>
                <w:szCs w:val="20"/>
                <w:vertAlign w:val="superscript"/>
              </w:rPr>
              <w:t>4</w:t>
            </w:r>
          </w:p>
        </w:tc>
        <w:tc>
          <w:tcPr>
            <w:tcW w:w="1225" w:type="dxa"/>
            <w:tcBorders>
              <w:top w:val="single" w:sz="4" w:space="0" w:color="000000"/>
              <w:left w:val="single" w:sz="4" w:space="0" w:color="000000"/>
              <w:bottom w:val="single" w:sz="4" w:space="0" w:color="000000"/>
              <w:right w:val="single" w:sz="4" w:space="0" w:color="000000"/>
            </w:tcBorders>
            <w:vAlign w:val="center"/>
          </w:tcPr>
          <w:p w14:paraId="3FA90890" w14:textId="5F47C1FC"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52BA4238" w14:textId="0C41A675"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18BB58D8"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50ABF594"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9 </w:t>
            </w:r>
          </w:p>
        </w:tc>
        <w:tc>
          <w:tcPr>
            <w:tcW w:w="6073" w:type="dxa"/>
            <w:tcBorders>
              <w:top w:val="single" w:sz="4" w:space="0" w:color="000000"/>
              <w:left w:val="single" w:sz="4" w:space="0" w:color="000000"/>
              <w:bottom w:val="single" w:sz="4" w:space="0" w:color="000000"/>
              <w:right w:val="single" w:sz="4" w:space="0" w:color="000000"/>
            </w:tcBorders>
            <w:vAlign w:val="center"/>
          </w:tcPr>
          <w:p w14:paraId="6FF90C6C"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Programiranje TV prijemnika </w:t>
            </w:r>
          </w:p>
        </w:tc>
        <w:tc>
          <w:tcPr>
            <w:tcW w:w="1225" w:type="dxa"/>
            <w:tcBorders>
              <w:top w:val="single" w:sz="4" w:space="0" w:color="000000"/>
              <w:left w:val="single" w:sz="4" w:space="0" w:color="000000"/>
              <w:bottom w:val="single" w:sz="4" w:space="0" w:color="000000"/>
              <w:right w:val="single" w:sz="4" w:space="0" w:color="000000"/>
            </w:tcBorders>
            <w:vAlign w:val="center"/>
          </w:tcPr>
          <w:p w14:paraId="405E8D63" w14:textId="4A691990"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662D613" w14:textId="6533FAE5"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11657DC0" w14:textId="77777777" w:rsidTr="00586B47">
        <w:trPr>
          <w:trHeight w:val="295"/>
        </w:trPr>
        <w:tc>
          <w:tcPr>
            <w:tcW w:w="771" w:type="dxa"/>
            <w:tcBorders>
              <w:top w:val="single" w:sz="4" w:space="0" w:color="000000"/>
              <w:left w:val="single" w:sz="4" w:space="0" w:color="000000"/>
              <w:bottom w:val="single" w:sz="4" w:space="0" w:color="000000"/>
              <w:right w:val="single" w:sz="4" w:space="0" w:color="000000"/>
            </w:tcBorders>
            <w:vAlign w:val="center"/>
          </w:tcPr>
          <w:p w14:paraId="664C03F3"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10 </w:t>
            </w:r>
          </w:p>
        </w:tc>
        <w:tc>
          <w:tcPr>
            <w:tcW w:w="6073" w:type="dxa"/>
            <w:tcBorders>
              <w:top w:val="single" w:sz="4" w:space="0" w:color="000000"/>
              <w:left w:val="single" w:sz="4" w:space="0" w:color="000000"/>
              <w:bottom w:val="single" w:sz="4" w:space="0" w:color="000000"/>
              <w:right w:val="single" w:sz="4" w:space="0" w:color="000000"/>
            </w:tcBorders>
            <w:vAlign w:val="center"/>
          </w:tcPr>
          <w:p w14:paraId="0D4064EF"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Troškovi prenosa priključka na novu adresu </w:t>
            </w:r>
            <w:r w:rsidRPr="007B0ACD">
              <w:rPr>
                <w:rFonts w:asciiTheme="minorHAnsi" w:hAnsiTheme="minorHAnsi"/>
                <w:sz w:val="20"/>
                <w:szCs w:val="20"/>
                <w:vertAlign w:val="superscript"/>
              </w:rPr>
              <w:t>5</w:t>
            </w:r>
          </w:p>
        </w:tc>
        <w:tc>
          <w:tcPr>
            <w:tcW w:w="1225" w:type="dxa"/>
            <w:tcBorders>
              <w:top w:val="single" w:sz="4" w:space="0" w:color="000000"/>
              <w:left w:val="single" w:sz="4" w:space="0" w:color="000000"/>
              <w:bottom w:val="single" w:sz="4" w:space="0" w:color="000000"/>
              <w:right w:val="single" w:sz="4" w:space="0" w:color="000000"/>
            </w:tcBorders>
            <w:vAlign w:val="center"/>
          </w:tcPr>
          <w:p w14:paraId="7A6CEEA0" w14:textId="3FE1E9D2"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400B6D1B" w14:textId="586C7CA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45A643A5"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7D95F986"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11 </w:t>
            </w:r>
          </w:p>
        </w:tc>
        <w:tc>
          <w:tcPr>
            <w:tcW w:w="6073" w:type="dxa"/>
            <w:tcBorders>
              <w:top w:val="single" w:sz="4" w:space="0" w:color="000000"/>
              <w:left w:val="single" w:sz="4" w:space="0" w:color="000000"/>
              <w:bottom w:val="single" w:sz="4" w:space="0" w:color="000000"/>
              <w:right w:val="single" w:sz="4" w:space="0" w:color="000000"/>
            </w:tcBorders>
            <w:vAlign w:val="center"/>
          </w:tcPr>
          <w:p w14:paraId="7D929485"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Intervencija u stanu prouzrokovana od strane korisnika </w:t>
            </w:r>
          </w:p>
        </w:tc>
        <w:tc>
          <w:tcPr>
            <w:tcW w:w="1225" w:type="dxa"/>
            <w:tcBorders>
              <w:top w:val="single" w:sz="4" w:space="0" w:color="000000"/>
              <w:left w:val="single" w:sz="4" w:space="0" w:color="000000"/>
              <w:bottom w:val="single" w:sz="4" w:space="0" w:color="000000"/>
              <w:right w:val="single" w:sz="4" w:space="0" w:color="000000"/>
            </w:tcBorders>
            <w:vAlign w:val="center"/>
          </w:tcPr>
          <w:p w14:paraId="7B58A27B" w14:textId="55F90774"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125E45BE" w14:textId="0861775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6B341292"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167DDE9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12</w:t>
            </w:r>
          </w:p>
        </w:tc>
        <w:tc>
          <w:tcPr>
            <w:tcW w:w="6073" w:type="dxa"/>
            <w:tcBorders>
              <w:top w:val="single" w:sz="4" w:space="0" w:color="000000"/>
              <w:left w:val="single" w:sz="4" w:space="0" w:color="000000"/>
              <w:bottom w:val="single" w:sz="4" w:space="0" w:color="000000"/>
              <w:right w:val="single" w:sz="4" w:space="0" w:color="000000"/>
            </w:tcBorders>
            <w:vAlign w:val="center"/>
          </w:tcPr>
          <w:p w14:paraId="75D04168"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 xml:space="preserve">Mjesečna naknada za zakup jedne statičke javne IP adrese </w:t>
            </w:r>
          </w:p>
        </w:tc>
        <w:tc>
          <w:tcPr>
            <w:tcW w:w="1225" w:type="dxa"/>
            <w:tcBorders>
              <w:top w:val="single" w:sz="4" w:space="0" w:color="000000"/>
              <w:left w:val="single" w:sz="4" w:space="0" w:color="000000"/>
              <w:bottom w:val="single" w:sz="4" w:space="0" w:color="000000"/>
              <w:right w:val="single" w:sz="4" w:space="0" w:color="000000"/>
            </w:tcBorders>
            <w:vAlign w:val="center"/>
          </w:tcPr>
          <w:p w14:paraId="516A1FBA" w14:textId="07508976"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m</w:t>
            </w:r>
            <w:r w:rsidR="00D62BAD" w:rsidRPr="007B0ACD">
              <w:rPr>
                <w:rFonts w:asciiTheme="minorHAnsi" w:hAnsiTheme="minorHAnsi"/>
                <w:sz w:val="20"/>
                <w:szCs w:val="20"/>
              </w:rPr>
              <w:t>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F50009A"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535D0617"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47B96A58"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13</w:t>
            </w:r>
          </w:p>
        </w:tc>
        <w:tc>
          <w:tcPr>
            <w:tcW w:w="6073" w:type="dxa"/>
            <w:tcBorders>
              <w:top w:val="single" w:sz="4" w:space="0" w:color="000000"/>
              <w:left w:val="single" w:sz="4" w:space="0" w:color="000000"/>
              <w:bottom w:val="single" w:sz="4" w:space="0" w:color="000000"/>
              <w:right w:val="single" w:sz="4" w:space="0" w:color="000000"/>
            </w:tcBorders>
            <w:vAlign w:val="center"/>
          </w:tcPr>
          <w:p w14:paraId="2F317CD3"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 xml:space="preserve">Programiranje rutera za kućnu upotrebu </w:t>
            </w:r>
            <w:r w:rsidRPr="007B0ACD">
              <w:rPr>
                <w:rFonts w:asciiTheme="minorHAnsi" w:hAnsiTheme="minorHAnsi"/>
                <w:sz w:val="20"/>
                <w:szCs w:val="20"/>
                <w:vertAlign w:val="superscript"/>
              </w:rPr>
              <w:t>6</w:t>
            </w:r>
          </w:p>
        </w:tc>
        <w:tc>
          <w:tcPr>
            <w:tcW w:w="1225" w:type="dxa"/>
            <w:tcBorders>
              <w:top w:val="single" w:sz="4" w:space="0" w:color="000000"/>
              <w:left w:val="single" w:sz="4" w:space="0" w:color="000000"/>
              <w:bottom w:val="single" w:sz="4" w:space="0" w:color="000000"/>
              <w:right w:val="single" w:sz="4" w:space="0" w:color="000000"/>
            </w:tcBorders>
            <w:vAlign w:val="center"/>
          </w:tcPr>
          <w:p w14:paraId="188E6FBD" w14:textId="615834EA"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2B616B45"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0D90B1FE"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32BF79E5"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14</w:t>
            </w:r>
          </w:p>
        </w:tc>
        <w:tc>
          <w:tcPr>
            <w:tcW w:w="6073" w:type="dxa"/>
            <w:tcBorders>
              <w:top w:val="single" w:sz="4" w:space="0" w:color="000000"/>
              <w:left w:val="single" w:sz="4" w:space="0" w:color="000000"/>
              <w:bottom w:val="single" w:sz="4" w:space="0" w:color="000000"/>
              <w:right w:val="single" w:sz="4" w:space="0" w:color="000000"/>
            </w:tcBorders>
            <w:vAlign w:val="center"/>
          </w:tcPr>
          <w:p w14:paraId="76B4225A"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Dodatni STB (set top box)</w:t>
            </w:r>
          </w:p>
        </w:tc>
        <w:tc>
          <w:tcPr>
            <w:tcW w:w="1225" w:type="dxa"/>
            <w:tcBorders>
              <w:top w:val="single" w:sz="4" w:space="0" w:color="000000"/>
              <w:left w:val="single" w:sz="4" w:space="0" w:color="000000"/>
              <w:bottom w:val="single" w:sz="4" w:space="0" w:color="000000"/>
              <w:right w:val="single" w:sz="4" w:space="0" w:color="000000"/>
            </w:tcBorders>
            <w:vAlign w:val="center"/>
          </w:tcPr>
          <w:p w14:paraId="7796C091" w14:textId="75ECB357"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m</w:t>
            </w:r>
            <w:r w:rsidR="00D62BAD" w:rsidRPr="007B0ACD">
              <w:rPr>
                <w:rFonts w:asciiTheme="minorHAnsi" w:hAnsiTheme="minorHAnsi"/>
                <w:sz w:val="20"/>
                <w:szCs w:val="20"/>
              </w:rPr>
              <w:t>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D666DD7"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5,00</w:t>
            </w:r>
          </w:p>
        </w:tc>
      </w:tr>
      <w:tr w:rsidR="00D62BAD" w:rsidRPr="007B0ACD" w14:paraId="6BEF73EE"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03090B8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15</w:t>
            </w:r>
          </w:p>
        </w:tc>
        <w:tc>
          <w:tcPr>
            <w:tcW w:w="6073" w:type="dxa"/>
            <w:tcBorders>
              <w:top w:val="single" w:sz="4" w:space="0" w:color="000000"/>
              <w:left w:val="single" w:sz="4" w:space="0" w:color="000000"/>
              <w:bottom w:val="single" w:sz="4" w:space="0" w:color="000000"/>
              <w:right w:val="single" w:sz="4" w:space="0" w:color="000000"/>
            </w:tcBorders>
            <w:vAlign w:val="center"/>
          </w:tcPr>
          <w:p w14:paraId="0D0B307A"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Promjena sa paketa manje na paket veće novčane vrijednosti</w:t>
            </w:r>
            <w:r w:rsidRPr="007B0ACD">
              <w:rPr>
                <w:rFonts w:asciiTheme="minorHAnsi" w:hAnsiTheme="minorHAnsi"/>
                <w:sz w:val="20"/>
                <w:szCs w:val="20"/>
                <w:vertAlign w:val="superscript"/>
              </w:rPr>
              <w:t>7</w:t>
            </w:r>
          </w:p>
        </w:tc>
        <w:tc>
          <w:tcPr>
            <w:tcW w:w="1225" w:type="dxa"/>
            <w:tcBorders>
              <w:top w:val="single" w:sz="4" w:space="0" w:color="000000"/>
              <w:left w:val="single" w:sz="4" w:space="0" w:color="000000"/>
              <w:bottom w:val="single" w:sz="4" w:space="0" w:color="000000"/>
              <w:right w:val="single" w:sz="4" w:space="0" w:color="000000"/>
            </w:tcBorders>
            <w:vAlign w:val="center"/>
          </w:tcPr>
          <w:p w14:paraId="014F7F49" w14:textId="3222478A"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1D2B826"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besplatno</w:t>
            </w:r>
          </w:p>
        </w:tc>
      </w:tr>
      <w:tr w:rsidR="00D62BAD" w:rsidRPr="007B0ACD" w14:paraId="6A649320"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5C3F65F9"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16</w:t>
            </w:r>
          </w:p>
        </w:tc>
        <w:tc>
          <w:tcPr>
            <w:tcW w:w="6073" w:type="dxa"/>
            <w:tcBorders>
              <w:top w:val="single" w:sz="4" w:space="0" w:color="000000"/>
              <w:left w:val="single" w:sz="4" w:space="0" w:color="000000"/>
              <w:bottom w:val="single" w:sz="4" w:space="0" w:color="000000"/>
              <w:right w:val="single" w:sz="4" w:space="0" w:color="000000"/>
            </w:tcBorders>
            <w:vAlign w:val="center"/>
          </w:tcPr>
          <w:p w14:paraId="0737ECAF"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Promjena sa paketa veće na paket manje novčane vrijednosti, ukoliko je Korisnik pod ugovornom obavezom</w:t>
            </w:r>
            <w:r w:rsidRPr="007B0ACD">
              <w:rPr>
                <w:rFonts w:asciiTheme="minorHAnsi" w:hAnsiTheme="minorHAnsi"/>
                <w:sz w:val="20"/>
                <w:szCs w:val="20"/>
                <w:vertAlign w:val="superscript"/>
              </w:rPr>
              <w:t>8</w:t>
            </w:r>
          </w:p>
        </w:tc>
        <w:tc>
          <w:tcPr>
            <w:tcW w:w="1225" w:type="dxa"/>
            <w:tcBorders>
              <w:top w:val="single" w:sz="4" w:space="0" w:color="000000"/>
              <w:left w:val="single" w:sz="4" w:space="0" w:color="000000"/>
              <w:bottom w:val="single" w:sz="4" w:space="0" w:color="000000"/>
              <w:right w:val="single" w:sz="4" w:space="0" w:color="000000"/>
            </w:tcBorders>
            <w:vAlign w:val="center"/>
          </w:tcPr>
          <w:p w14:paraId="077FA648" w14:textId="1060BE71"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471ACE2E"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15,00</w:t>
            </w:r>
          </w:p>
        </w:tc>
      </w:tr>
    </w:tbl>
    <w:p w14:paraId="2F6D195A" w14:textId="77777777" w:rsidR="00D62BAD" w:rsidRPr="007B0ACD" w:rsidRDefault="00D62BAD" w:rsidP="00D62BAD">
      <w:pPr>
        <w:pStyle w:val="Heading2"/>
        <w:ind w:left="0" w:firstLine="0"/>
        <w:rPr>
          <w:rFonts w:asciiTheme="minorHAnsi" w:hAnsiTheme="minorHAnsi"/>
          <w:sz w:val="20"/>
          <w:szCs w:val="20"/>
        </w:rPr>
      </w:pPr>
    </w:p>
    <w:p w14:paraId="07726CA9" w14:textId="77777777" w:rsidR="00D62BAD" w:rsidRPr="004E5D45" w:rsidRDefault="00D62BAD" w:rsidP="00D62BAD">
      <w:pPr>
        <w:pStyle w:val="FootnoteText"/>
        <w:ind w:left="0" w:firstLine="0"/>
        <w:rPr>
          <w:rFonts w:asciiTheme="minorHAnsi" w:hAnsiTheme="minorHAnsi"/>
          <w:sz w:val="18"/>
          <w:szCs w:val="18"/>
          <w:lang w:val="bs-Latn-BA"/>
        </w:rPr>
      </w:pPr>
      <w:r w:rsidRPr="004E5D45">
        <w:rPr>
          <w:rFonts w:asciiTheme="minorHAnsi" w:hAnsiTheme="minorHAnsi"/>
          <w:sz w:val="18"/>
          <w:szCs w:val="18"/>
          <w:vertAlign w:val="superscript"/>
        </w:rPr>
        <w:t>1</w:t>
      </w:r>
      <w:r w:rsidRPr="004E5D45">
        <w:rPr>
          <w:rFonts w:asciiTheme="minorHAnsi" w:hAnsiTheme="minorHAnsi"/>
          <w:sz w:val="18"/>
          <w:szCs w:val="18"/>
        </w:rPr>
        <w:t xml:space="preserve"> Korisnik plaća ukupan utrošeni materijal potreban za priključenje na mrežu ZipZap u skladu sa Cjenovnikom materijala i opreme. Cijena priključka bez vremenskog vezivanja ne odnosi se na korisnike usluga koji plaćaju avansno, osim kategorije podstanari. Potpisivanjem ugovora na minimalni period korištenja od 12 ili 24 mjeseca, korisnik se oslobađa plaćanja iznosa utrošenog materijala i ugradnje do prvog prijemnika po usluzi ( TV prijemnik i/ili modem ). Sve dodatne troškove materijala,  na unutrašnjoj instalaciji u objektu Korisnika, od mjesta prvog  priključenog prijemnika snosi Korisnik</w:t>
      </w:r>
    </w:p>
    <w:p w14:paraId="4BBF5680" w14:textId="77777777" w:rsidR="00D62BAD" w:rsidRPr="004E5D45" w:rsidRDefault="00D62BAD" w:rsidP="00D62BAD">
      <w:pPr>
        <w:ind w:left="0" w:firstLine="0"/>
        <w:rPr>
          <w:rFonts w:asciiTheme="minorHAnsi" w:hAnsiTheme="minorHAnsi"/>
          <w:szCs w:val="18"/>
        </w:rPr>
      </w:pPr>
      <w:r w:rsidRPr="004E5D45">
        <w:rPr>
          <w:rStyle w:val="FootnoteReference"/>
          <w:rFonts w:asciiTheme="minorHAnsi" w:hAnsiTheme="minorHAnsi"/>
          <w:szCs w:val="18"/>
        </w:rPr>
        <w:t>2</w:t>
      </w:r>
      <w:r w:rsidRPr="004E5D45">
        <w:rPr>
          <w:rFonts w:asciiTheme="minorHAnsi" w:hAnsiTheme="minorHAnsi"/>
          <w:szCs w:val="18"/>
        </w:rPr>
        <w:t xml:space="preserve"> Korisnik koji podnese zahtjev za raskid ugovora ili je ugovor raskinut krivicom Korisnika prije isteka perioda obaveznog trajanja ugovora, Korisnik je dužan platiti troškove mjesečne naknade za preostali period obaveznog trajanja ugovora ili naknadu u visini razlike između pune cijene i popusta ostvarenog na usluge, popust na priključnu taksu u skladu sa Cjenovnikom, terminalnu opremu i popust na ugrađenu instalaciju u skladu sa Cjenovnikom materijala i opreme, ako je plaćanje te naknade povoljnije za krajnjeg korisnika. </w:t>
      </w:r>
    </w:p>
    <w:p w14:paraId="066654CE" w14:textId="77777777" w:rsidR="00D62BAD" w:rsidRPr="004E5D45" w:rsidRDefault="00D62BAD" w:rsidP="00D62BAD">
      <w:pPr>
        <w:ind w:left="0" w:firstLine="0"/>
        <w:rPr>
          <w:rFonts w:asciiTheme="minorHAnsi" w:hAnsiTheme="minorHAnsi"/>
          <w:szCs w:val="18"/>
        </w:rPr>
      </w:pPr>
      <w:r w:rsidRPr="004E5D45">
        <w:rPr>
          <w:rFonts w:asciiTheme="minorHAnsi" w:hAnsiTheme="minorHAnsi"/>
          <w:szCs w:val="18"/>
        </w:rPr>
        <w:t xml:space="preserve">U slučaju da Korisnik u toku ugovorne obaveze seli na adresu gdje ZipZap nema tehničke mogućnosti za preseljenje priključka, potrebno je da  ZipZap-u dostavi valjani dokaz o opravdanosti zatraženog preseljenja. ZipZap zadržava pravo naplatiti naknadu za prijevremeni raskid ugovora u slučaju da se valjan dokaz ne dostavi, u suprotnome se naknada za prijevremeni raskid neće naplatiti. </w:t>
      </w:r>
    </w:p>
    <w:p w14:paraId="1ED01052" w14:textId="77777777" w:rsidR="00D62BAD" w:rsidRPr="004E5D45" w:rsidRDefault="00D62BAD" w:rsidP="00D62BAD">
      <w:pPr>
        <w:ind w:left="0" w:firstLine="0"/>
        <w:rPr>
          <w:rFonts w:asciiTheme="minorHAnsi" w:hAnsiTheme="minorHAnsi"/>
          <w:szCs w:val="18"/>
        </w:rPr>
      </w:pPr>
      <w:r w:rsidRPr="004E5D45">
        <w:rPr>
          <w:rStyle w:val="FootnoteReference"/>
          <w:rFonts w:asciiTheme="minorHAnsi" w:hAnsiTheme="minorHAnsi"/>
          <w:szCs w:val="18"/>
        </w:rPr>
        <w:t>3</w:t>
      </w:r>
      <w:r w:rsidRPr="004E5D45">
        <w:rPr>
          <w:rFonts w:asciiTheme="minorHAnsi" w:hAnsiTheme="minorHAnsi"/>
          <w:szCs w:val="18"/>
        </w:rPr>
        <w:t xml:space="preserve"> Ponovna aktivacija usluge se naplaćuje bez obzira da li je korisnik bio u statusu privremene ili trajne odjave pod uslovom da odjava usluge ne traje duže od 24 mjeseca. Pretplatniku koji je zaključio ugovorni odnos sa minimalnim periodom korištenja od 12 ili 24 mjeseca, ZipZap će, na zahtjev, omogućiti privremeno isključenje usluge, jednom u kalendarskoj godini, u trajanju od 1 do 3 mjeseca zavisno od perioda ugovorne obaveze i u skladu sa Opštim uslovima poslovanja.  </w:t>
      </w:r>
    </w:p>
    <w:p w14:paraId="2F0ED715" w14:textId="77777777" w:rsidR="00D62BAD" w:rsidRPr="004E5D45" w:rsidRDefault="00D62BAD" w:rsidP="00D62BAD">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4</w:t>
      </w:r>
      <w:r w:rsidRPr="004E5D45">
        <w:rPr>
          <w:rFonts w:asciiTheme="minorHAnsi" w:hAnsiTheme="minorHAnsi"/>
          <w:sz w:val="18"/>
          <w:szCs w:val="18"/>
        </w:rPr>
        <w:t xml:space="preserve"> Ponovno uključenje nakon prvog isključenja je bez naknade, svako naredno se plaća u skladu sa Cjenovnikom, s tim da ukoliko korisnik plati ponovno uključenje u roku od 7 dana, plaća 50% naknade utvrđene Cjenovnikom</w:t>
      </w:r>
    </w:p>
    <w:p w14:paraId="675E0A6E" w14:textId="77777777" w:rsidR="00D62BAD" w:rsidRPr="004E5D45" w:rsidRDefault="00D62BAD" w:rsidP="00D62BAD">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5</w:t>
      </w:r>
      <w:r w:rsidRPr="004E5D45">
        <w:rPr>
          <w:rFonts w:asciiTheme="minorHAnsi" w:hAnsiTheme="minorHAnsi"/>
          <w:sz w:val="18"/>
          <w:szCs w:val="18"/>
        </w:rPr>
        <w:t xml:space="preserve"> Pored naknade za preseljenje priključka Korisnik plaća eventualne troškove za utrošeni materijal potreban za priključenje na mrežu ZipZap, na novoj adresi, u skladu sa Cjenovnikom opreme i materijala.</w:t>
      </w:r>
    </w:p>
    <w:p w14:paraId="1DC31AF2" w14:textId="77777777" w:rsidR="00D62BAD" w:rsidRPr="004E5D45" w:rsidRDefault="00D62BAD" w:rsidP="00D62BAD">
      <w:pPr>
        <w:pStyle w:val="FootnoteText"/>
        <w:rPr>
          <w:rFonts w:asciiTheme="minorHAnsi" w:hAnsiTheme="minorHAnsi"/>
          <w:sz w:val="18"/>
          <w:szCs w:val="18"/>
        </w:rPr>
      </w:pPr>
      <w:r w:rsidRPr="004E5D45">
        <w:rPr>
          <w:rStyle w:val="FootnoteReference"/>
          <w:rFonts w:asciiTheme="minorHAnsi" w:hAnsiTheme="minorHAnsi"/>
          <w:sz w:val="18"/>
          <w:szCs w:val="18"/>
        </w:rPr>
        <w:t>6</w:t>
      </w:r>
      <w:r w:rsidRPr="004E5D45">
        <w:rPr>
          <w:rFonts w:asciiTheme="minorHAnsi" w:hAnsiTheme="minorHAnsi"/>
          <w:sz w:val="18"/>
          <w:szCs w:val="18"/>
        </w:rPr>
        <w:t xml:space="preserve"> Ruter se konfiguriše i stavlja u funkciju u prisustvu korisnika i naknadne reklamacije se ne uvažavaju.</w:t>
      </w:r>
    </w:p>
    <w:p w14:paraId="60ED687D" w14:textId="77777777" w:rsidR="00D62BAD" w:rsidRPr="004E5D45" w:rsidRDefault="00D62BAD" w:rsidP="00D62BAD">
      <w:pPr>
        <w:pStyle w:val="FootnoteText"/>
        <w:rPr>
          <w:rFonts w:asciiTheme="minorHAnsi" w:hAnsiTheme="minorHAnsi"/>
          <w:sz w:val="18"/>
          <w:szCs w:val="18"/>
        </w:rPr>
      </w:pPr>
      <w:r w:rsidRPr="004E5D45">
        <w:rPr>
          <w:rFonts w:asciiTheme="minorHAnsi" w:hAnsiTheme="minorHAnsi"/>
          <w:sz w:val="18"/>
          <w:szCs w:val="18"/>
          <w:vertAlign w:val="superscript"/>
        </w:rPr>
        <w:t xml:space="preserve">7 </w:t>
      </w:r>
      <w:r w:rsidRPr="004E5D45">
        <w:rPr>
          <w:rFonts w:asciiTheme="minorHAnsi" w:hAnsiTheme="minorHAnsi"/>
          <w:sz w:val="18"/>
          <w:szCs w:val="18"/>
        </w:rPr>
        <w:t>Moguća promjena sa manjeg na veći paket sa mogućnošću prenosa neiskorišenog popusta (npr. Broj neiskorištenih mjeseci). U slučaju da su iskorišteni popusti na manjem paketu, moguće je izvršiti promjenu bez korištenja pogodnosti novog paketa (mjesečni popust, gratis uređaji idr. ), osim u slučaju da je vremenski period trajanja prethodnog ugovora istekao ili je plaćena naknada za prijevremeni raskid ugovora.</w:t>
      </w:r>
    </w:p>
    <w:p w14:paraId="0ECE748E" w14:textId="77777777" w:rsidR="00D62BAD" w:rsidRPr="004E5D45" w:rsidRDefault="00D62BAD" w:rsidP="00D62BAD">
      <w:pPr>
        <w:pStyle w:val="FootnoteText"/>
        <w:rPr>
          <w:rFonts w:asciiTheme="minorHAnsi" w:hAnsiTheme="minorHAnsi"/>
          <w:sz w:val="18"/>
          <w:szCs w:val="18"/>
          <w:lang w:val="bs-Latn-BA"/>
        </w:rPr>
      </w:pPr>
      <w:r w:rsidRPr="004E5D45">
        <w:rPr>
          <w:rFonts w:asciiTheme="minorHAnsi" w:hAnsiTheme="minorHAnsi"/>
          <w:sz w:val="18"/>
          <w:szCs w:val="18"/>
          <w:vertAlign w:val="superscript"/>
        </w:rPr>
        <w:t>8</w:t>
      </w:r>
      <w:r w:rsidRPr="004E5D45">
        <w:rPr>
          <w:rFonts w:asciiTheme="minorHAnsi" w:hAnsiTheme="minorHAnsi"/>
          <w:sz w:val="18"/>
          <w:szCs w:val="18"/>
        </w:rPr>
        <w:t xml:space="preserve"> Promjenom paketa nije moguće koristiti pogodnosti paketa manje novčane vrijednosti, ukoliko vremenski period trajanja prethodnog ugovora nije istekao ili ako nije plaćene naknada za prijevremeni raskid ugovora. Moguće je izvršiti prenos neiskorištenih  mjeseci popusta na novi paket manje novčane vrijednosti.</w:t>
      </w:r>
    </w:p>
    <w:p w14:paraId="215A29B4" w14:textId="77777777" w:rsidR="00D62BAD" w:rsidRDefault="00D62BAD" w:rsidP="00D62BAD">
      <w:pPr>
        <w:spacing w:after="160" w:line="278" w:lineRule="auto"/>
        <w:ind w:left="0" w:firstLine="0"/>
        <w:jc w:val="left"/>
        <w:rPr>
          <w:rFonts w:asciiTheme="minorHAnsi" w:hAnsiTheme="minorHAnsi"/>
          <w:b/>
          <w:i/>
          <w:sz w:val="20"/>
          <w:szCs w:val="20"/>
        </w:rPr>
      </w:pPr>
    </w:p>
    <w:p w14:paraId="6FB3A893" w14:textId="77777777" w:rsidR="00D62BAD" w:rsidRPr="007B0ACD" w:rsidRDefault="00D62BAD" w:rsidP="00D05421">
      <w:pPr>
        <w:spacing w:after="160" w:line="278" w:lineRule="auto"/>
        <w:ind w:left="0" w:firstLine="0"/>
        <w:jc w:val="left"/>
        <w:rPr>
          <w:rFonts w:asciiTheme="minorHAnsi" w:hAnsiTheme="minorHAnsi"/>
          <w:b/>
          <w:i/>
          <w:sz w:val="20"/>
          <w:szCs w:val="20"/>
        </w:rPr>
      </w:pPr>
    </w:p>
    <w:p w14:paraId="1C4945A1" w14:textId="20045D8E" w:rsidR="008303FB" w:rsidRPr="007B0ACD" w:rsidRDefault="00000000">
      <w:pPr>
        <w:pStyle w:val="Heading4"/>
        <w:ind w:left="13"/>
        <w:rPr>
          <w:rFonts w:asciiTheme="minorHAnsi" w:hAnsiTheme="minorHAnsi"/>
          <w:sz w:val="20"/>
          <w:szCs w:val="20"/>
        </w:rPr>
      </w:pPr>
      <w:r w:rsidRPr="007B0ACD">
        <w:rPr>
          <w:rFonts w:asciiTheme="minorHAnsi" w:hAnsiTheme="minorHAnsi"/>
          <w:sz w:val="20"/>
          <w:szCs w:val="20"/>
        </w:rPr>
        <w:lastRenderedPageBreak/>
        <w:t xml:space="preserve">POGODNOST ZA NOVE I POSTOJEĆE KORISNIKE DUO PAKETA USLUGA </w:t>
      </w:r>
    </w:p>
    <w:p w14:paraId="4200FAFE" w14:textId="7ABA3D83"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Korisnici koji prvi put zaključuju ugovor na kablovskom sistemu i koji odaberu DUO</w:t>
      </w:r>
      <w:r w:rsidR="00CE09D5">
        <w:rPr>
          <w:rFonts w:asciiTheme="minorHAnsi" w:hAnsiTheme="minorHAnsi"/>
          <w:sz w:val="20"/>
          <w:szCs w:val="20"/>
        </w:rPr>
        <w:t xml:space="preserve"> </w:t>
      </w:r>
      <w:r w:rsidR="00CE09D5" w:rsidRPr="007B0ACD">
        <w:rPr>
          <w:rFonts w:asciiTheme="minorHAnsi" w:hAnsiTheme="minorHAnsi"/>
          <w:sz w:val="20"/>
          <w:szCs w:val="20"/>
        </w:rPr>
        <w:t>paket usluga</w:t>
      </w:r>
      <w:r w:rsidRPr="007B0ACD">
        <w:rPr>
          <w:rFonts w:asciiTheme="minorHAnsi" w:hAnsiTheme="minorHAnsi"/>
          <w:sz w:val="20"/>
          <w:szCs w:val="20"/>
        </w:rPr>
        <w:t xml:space="preserve"> (televizija i internet) plaćati će pretplatu 50 % manje od cijene definisane Cjenovnikom </w:t>
      </w:r>
      <w:r w:rsidR="001A08AA" w:rsidRPr="007B0ACD">
        <w:rPr>
          <w:rFonts w:asciiTheme="minorHAnsi" w:hAnsiTheme="minorHAnsi"/>
          <w:sz w:val="20"/>
          <w:szCs w:val="20"/>
        </w:rPr>
        <w:t>ZipZap</w:t>
      </w:r>
      <w:r w:rsidRPr="007B0ACD">
        <w:rPr>
          <w:rFonts w:asciiTheme="minorHAnsi" w:hAnsiTheme="minorHAnsi"/>
          <w:sz w:val="20"/>
          <w:szCs w:val="20"/>
        </w:rPr>
        <w:t xml:space="preserve">-a prva 3 mjeseca. </w:t>
      </w:r>
    </w:p>
    <w:p w14:paraId="3AA9C362" w14:textId="5086B33F"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 xml:space="preserve">Navedena pogodnost se odnosi na pretplatnike koji će uslugu koristiti uz period obaveznog trajanja ugovora od 24 mjeseca (minimalni period), po cijenama definisanim važećim Cjenovnikom </w:t>
      </w:r>
      <w:r w:rsidR="005E5B6B" w:rsidRPr="007B0ACD">
        <w:rPr>
          <w:rFonts w:asciiTheme="minorHAnsi" w:hAnsiTheme="minorHAnsi"/>
          <w:sz w:val="20"/>
          <w:szCs w:val="20"/>
        </w:rPr>
        <w:t>ZipZap</w:t>
      </w:r>
      <w:r w:rsidRPr="007B0ACD">
        <w:rPr>
          <w:rFonts w:asciiTheme="minorHAnsi" w:hAnsiTheme="minorHAnsi"/>
          <w:sz w:val="20"/>
          <w:szCs w:val="20"/>
        </w:rPr>
        <w:t xml:space="preserve">-a. </w:t>
      </w:r>
    </w:p>
    <w:p w14:paraId="1DB949AA" w14:textId="77777777" w:rsidR="008303FB" w:rsidRPr="007B0ACD" w:rsidRDefault="00000000">
      <w:pPr>
        <w:spacing w:after="0"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p w14:paraId="571653BB" w14:textId="52AC71F3" w:rsidR="008303FB" w:rsidRPr="007B0ACD" w:rsidRDefault="008303FB">
      <w:pPr>
        <w:spacing w:after="0" w:line="259" w:lineRule="auto"/>
        <w:ind w:left="18" w:firstLine="0"/>
        <w:jc w:val="left"/>
        <w:rPr>
          <w:rFonts w:asciiTheme="minorHAnsi" w:hAnsiTheme="minorHAnsi"/>
          <w:sz w:val="20"/>
          <w:szCs w:val="20"/>
        </w:rPr>
      </w:pPr>
    </w:p>
    <w:p w14:paraId="55A90C0C" w14:textId="20BADFFC" w:rsidR="008303FB" w:rsidRPr="00774E28" w:rsidRDefault="00000000">
      <w:pPr>
        <w:spacing w:after="85"/>
        <w:ind w:left="13" w:right="541"/>
        <w:rPr>
          <w:rFonts w:asciiTheme="minorHAnsi" w:hAnsiTheme="minorHAnsi"/>
          <w:b/>
          <w:bCs/>
          <w:caps/>
          <w:sz w:val="20"/>
          <w:szCs w:val="20"/>
        </w:rPr>
      </w:pPr>
      <w:r w:rsidRPr="00774E28">
        <w:rPr>
          <w:rFonts w:asciiTheme="minorHAnsi" w:hAnsiTheme="minorHAnsi"/>
          <w:b/>
          <w:bCs/>
          <w:caps/>
          <w:sz w:val="20"/>
          <w:szCs w:val="20"/>
        </w:rPr>
        <w:t xml:space="preserve">Napomene: </w:t>
      </w:r>
    </w:p>
    <w:p w14:paraId="0BB9A054" w14:textId="770AD211" w:rsidR="00CE09D5" w:rsidRPr="00CE09D5" w:rsidRDefault="00CE09D5">
      <w:pPr>
        <w:numPr>
          <w:ilvl w:val="0"/>
          <w:numId w:val="2"/>
        </w:numPr>
        <w:ind w:right="541" w:hanging="360"/>
        <w:rPr>
          <w:rFonts w:asciiTheme="minorHAnsi" w:hAnsiTheme="minorHAnsi"/>
          <w:sz w:val="20"/>
          <w:szCs w:val="20"/>
        </w:rPr>
      </w:pPr>
      <w:r w:rsidRPr="00CE09D5">
        <w:rPr>
          <w:rFonts w:asciiTheme="minorHAnsi" w:hAnsiTheme="minorHAnsi"/>
          <w:sz w:val="20"/>
          <w:szCs w:val="20"/>
        </w:rPr>
        <w:t xml:space="preserve">Svi paketi koji su namijenjen </w:t>
      </w:r>
      <w:r>
        <w:rPr>
          <w:rFonts w:asciiTheme="minorHAnsi" w:hAnsiTheme="minorHAnsi"/>
          <w:sz w:val="20"/>
          <w:szCs w:val="20"/>
        </w:rPr>
        <w:t>f</w:t>
      </w:r>
      <w:r w:rsidRPr="00CE09D5">
        <w:rPr>
          <w:rFonts w:asciiTheme="minorHAnsi" w:hAnsiTheme="minorHAnsi"/>
          <w:sz w:val="20"/>
          <w:szCs w:val="20"/>
        </w:rPr>
        <w:t>izičkim licima  nisu za komercijalnu upotrebu. Ukoliko se utvrdi da Korisnik internet ili televiziju koristi u komercijalne svrhe Operater ima ovlaštenja jednostrano raskinuti Korisnički odnos i onemogućiti Korisniku dalje korištenje navedene usluge.</w:t>
      </w:r>
    </w:p>
    <w:p w14:paraId="513FF9A8" w14:textId="65C32D9C" w:rsidR="008303FB" w:rsidRPr="007B0ACD" w:rsidRDefault="00000000">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Usluga servisa interneta podrazumijeva, preko modemske konekcije, dijeljeni vid raspodjele Internet resursa, čiji kvalitet slabi sa povećanjem broja istovremenih konekcija. </w:t>
      </w:r>
    </w:p>
    <w:p w14:paraId="1E597EF2" w14:textId="77777777" w:rsidR="008303FB" w:rsidRPr="007B0ACD" w:rsidRDefault="00000000">
      <w:pPr>
        <w:spacing w:after="41"/>
        <w:ind w:left="748" w:right="541"/>
        <w:rPr>
          <w:rFonts w:asciiTheme="minorHAnsi" w:hAnsiTheme="minorHAnsi"/>
          <w:sz w:val="20"/>
          <w:szCs w:val="20"/>
        </w:rPr>
      </w:pPr>
      <w:r w:rsidRPr="007B0ACD">
        <w:rPr>
          <w:rFonts w:asciiTheme="minorHAnsi" w:hAnsiTheme="minorHAnsi"/>
          <w:sz w:val="20"/>
          <w:szCs w:val="20"/>
        </w:rPr>
        <w:t xml:space="preserve">S tim u vezi, minimalna brzina predstavlja 70% kapaciteta od brzine koja je predviđena internet paketima. </w:t>
      </w:r>
    </w:p>
    <w:p w14:paraId="6A67C661" w14:textId="2FC0034D" w:rsidR="008303FB" w:rsidRPr="007B0ACD" w:rsidRDefault="00000000">
      <w:pPr>
        <w:numPr>
          <w:ilvl w:val="0"/>
          <w:numId w:val="2"/>
        </w:numPr>
        <w:spacing w:after="46"/>
        <w:ind w:right="541" w:hanging="360"/>
        <w:rPr>
          <w:rFonts w:asciiTheme="minorHAnsi" w:hAnsiTheme="minorHAnsi"/>
          <w:sz w:val="20"/>
          <w:szCs w:val="20"/>
        </w:rPr>
      </w:pPr>
      <w:r w:rsidRPr="007B0ACD">
        <w:rPr>
          <w:rFonts w:asciiTheme="minorHAnsi" w:hAnsiTheme="minorHAnsi"/>
          <w:sz w:val="20"/>
          <w:szCs w:val="20"/>
        </w:rPr>
        <w:t>Obračunska jedinica za navedene usluge je kalendarski dan (24 sata) za vrijeme kojeg je korištena isporučena usluga</w:t>
      </w:r>
      <w:r w:rsidR="00143179" w:rsidRPr="007B0ACD">
        <w:rPr>
          <w:rFonts w:asciiTheme="minorHAnsi" w:hAnsiTheme="minorHAnsi"/>
          <w:sz w:val="20"/>
          <w:szCs w:val="20"/>
        </w:rPr>
        <w:t>.</w:t>
      </w:r>
    </w:p>
    <w:p w14:paraId="2A32677C" w14:textId="77777777" w:rsidR="008303FB" w:rsidRPr="007B0ACD" w:rsidRDefault="00000000">
      <w:pPr>
        <w:numPr>
          <w:ilvl w:val="0"/>
          <w:numId w:val="2"/>
        </w:numPr>
        <w:spacing w:after="51"/>
        <w:ind w:right="541" w:hanging="360"/>
        <w:rPr>
          <w:rFonts w:asciiTheme="minorHAnsi" w:hAnsiTheme="minorHAnsi"/>
          <w:sz w:val="20"/>
          <w:szCs w:val="20"/>
        </w:rPr>
      </w:pPr>
      <w:r w:rsidRPr="007B0ACD">
        <w:rPr>
          <w:rFonts w:asciiTheme="minorHAnsi" w:hAnsiTheme="minorHAnsi"/>
          <w:sz w:val="20"/>
          <w:szCs w:val="20"/>
        </w:rPr>
        <w:t xml:space="preserve">Deklarisana brzina interneta izražena je u Mbps u odnosu download/upload.  </w:t>
      </w:r>
    </w:p>
    <w:p w14:paraId="6AB8B744" w14:textId="77777777" w:rsidR="008303FB" w:rsidRPr="007B0ACD" w:rsidRDefault="00000000">
      <w:pPr>
        <w:numPr>
          <w:ilvl w:val="0"/>
          <w:numId w:val="2"/>
        </w:numPr>
        <w:spacing w:after="42"/>
        <w:ind w:right="541" w:hanging="360"/>
        <w:rPr>
          <w:rFonts w:asciiTheme="minorHAnsi" w:hAnsiTheme="minorHAnsi"/>
          <w:sz w:val="20"/>
          <w:szCs w:val="20"/>
        </w:rPr>
      </w:pPr>
      <w:r w:rsidRPr="007B0ACD">
        <w:rPr>
          <w:rFonts w:asciiTheme="minorHAnsi" w:hAnsiTheme="minorHAnsi"/>
          <w:sz w:val="20"/>
          <w:szCs w:val="20"/>
        </w:rPr>
        <w:t xml:space="preserve">Za eventualne popuste i bonuse na pojedine usluge usvojit će se posebna odluka o kojoj će korisnici biti blagovremeno obaviješteni; </w:t>
      </w:r>
    </w:p>
    <w:p w14:paraId="4B5BA6E3"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Obračunski period za usluge je kalendarski mjesec, osim ako izričito nije drugačije dogovoreno; </w:t>
      </w:r>
    </w:p>
    <w:p w14:paraId="161E1D9F" w14:textId="77777777" w:rsidR="008303FB" w:rsidRPr="007B0ACD" w:rsidRDefault="00000000">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Korisnik plaća uslugu po ispostavljenom računu za obračunski period; </w:t>
      </w:r>
    </w:p>
    <w:p w14:paraId="1C63175C" w14:textId="5AA38A80" w:rsidR="008303FB" w:rsidRPr="007B0ACD" w:rsidRDefault="00000000">
      <w:pPr>
        <w:numPr>
          <w:ilvl w:val="0"/>
          <w:numId w:val="2"/>
        </w:numPr>
        <w:spacing w:after="42"/>
        <w:ind w:right="541" w:hanging="360"/>
        <w:rPr>
          <w:rFonts w:asciiTheme="minorHAnsi" w:hAnsiTheme="minorHAnsi"/>
          <w:sz w:val="20"/>
          <w:szCs w:val="20"/>
        </w:rPr>
      </w:pPr>
      <w:r w:rsidRPr="007B0ACD">
        <w:rPr>
          <w:rFonts w:asciiTheme="minorHAnsi" w:hAnsiTheme="minorHAnsi"/>
          <w:sz w:val="20"/>
          <w:szCs w:val="20"/>
        </w:rPr>
        <w:t xml:space="preserve">U slučaju raskida pretplatničkog ugovora korisnik </w:t>
      </w:r>
      <w:r w:rsidR="00143179" w:rsidRPr="007B0ACD">
        <w:rPr>
          <w:rFonts w:asciiTheme="minorHAnsi" w:hAnsiTheme="minorHAnsi"/>
          <w:sz w:val="20"/>
          <w:szCs w:val="20"/>
        </w:rPr>
        <w:t xml:space="preserve">je </w:t>
      </w:r>
      <w:r w:rsidRPr="007B0ACD">
        <w:rPr>
          <w:rFonts w:asciiTheme="minorHAnsi" w:hAnsiTheme="minorHAnsi"/>
          <w:sz w:val="20"/>
          <w:szCs w:val="20"/>
        </w:rPr>
        <w:t xml:space="preserve">dužan platiti eventualni dug i iznos  jednokratne naknade (u slučaju prijevrmenog raskida) s obzirom na dan raskida i obračunsku jedinicu za predmetnu uslugu; </w:t>
      </w:r>
    </w:p>
    <w:p w14:paraId="2083D98C"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Period između uključenja i/ili  isključenja korisnika sa mreže ne može biti kraći od 30 dana. </w:t>
      </w:r>
    </w:p>
    <w:p w14:paraId="7D3DA161"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Sve cijene navedene u Cjenovniku su izražene u konvertibilnim markama (KM); </w:t>
      </w:r>
    </w:p>
    <w:p w14:paraId="4064F80E" w14:textId="11454C5B" w:rsidR="008303FB" w:rsidRPr="007B0ACD" w:rsidRDefault="00143179">
      <w:pPr>
        <w:numPr>
          <w:ilvl w:val="0"/>
          <w:numId w:val="2"/>
        </w:numPr>
        <w:spacing w:after="45"/>
        <w:ind w:right="541" w:hanging="360"/>
        <w:rPr>
          <w:rFonts w:asciiTheme="minorHAnsi" w:hAnsiTheme="minorHAnsi"/>
          <w:sz w:val="20"/>
          <w:szCs w:val="20"/>
        </w:rPr>
      </w:pPr>
      <w:r w:rsidRPr="007B0ACD">
        <w:rPr>
          <w:rFonts w:asciiTheme="minorHAnsi" w:hAnsiTheme="minorHAnsi"/>
          <w:sz w:val="20"/>
          <w:szCs w:val="20"/>
        </w:rPr>
        <w:t xml:space="preserve">ZipZap će na zahtjev krajnjeg korisnika, bez naknade, pružiti detaljan ispis računa za pružene usluge u obliku u kojem krajnji korisnik prima račun; </w:t>
      </w:r>
    </w:p>
    <w:p w14:paraId="496A7D76" w14:textId="1392504F" w:rsidR="008303FB" w:rsidRPr="00C2482C" w:rsidRDefault="00143179" w:rsidP="00C2482C">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ZipZap doo Zenica će svaku izmjenu u cijenama usluga objaviti u odgovarajućem obliku u skladu sa  odredbama člana 13. </w:t>
      </w:r>
      <w:r w:rsidRPr="00C2482C">
        <w:rPr>
          <w:rFonts w:asciiTheme="minorHAnsi" w:hAnsiTheme="minorHAnsi"/>
          <w:sz w:val="20"/>
          <w:szCs w:val="20"/>
        </w:rPr>
        <w:t xml:space="preserve">Pravila 97/2024. </w:t>
      </w:r>
    </w:p>
    <w:p w14:paraId="04CAC575" w14:textId="77777777" w:rsidR="00ED40DE" w:rsidRPr="007B0ACD" w:rsidRDefault="00ED40DE" w:rsidP="00ED40DE">
      <w:pPr>
        <w:ind w:right="541"/>
        <w:rPr>
          <w:rFonts w:asciiTheme="minorHAnsi" w:hAnsiTheme="minorHAnsi"/>
          <w:sz w:val="20"/>
          <w:szCs w:val="20"/>
        </w:rPr>
      </w:pPr>
    </w:p>
    <w:p w14:paraId="155BE6EB" w14:textId="01399CD4"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 xml:space="preserve">Cjenovnik stupa na snagu i počinje se primjenjivati na sve Korisnike </w:t>
      </w:r>
      <w:r w:rsidR="00143179" w:rsidRPr="007B0ACD">
        <w:rPr>
          <w:rFonts w:asciiTheme="minorHAnsi" w:hAnsiTheme="minorHAnsi"/>
          <w:sz w:val="20"/>
          <w:szCs w:val="20"/>
        </w:rPr>
        <w:t>ZipZap</w:t>
      </w:r>
      <w:r w:rsidRPr="007B0ACD">
        <w:rPr>
          <w:rFonts w:asciiTheme="minorHAnsi" w:hAnsiTheme="minorHAnsi"/>
          <w:sz w:val="20"/>
          <w:szCs w:val="20"/>
        </w:rPr>
        <w:t xml:space="preserve">-a danom objave </w:t>
      </w:r>
      <w:r w:rsidR="003D026B">
        <w:rPr>
          <w:rFonts w:asciiTheme="minorHAnsi" w:hAnsiTheme="minorHAnsi"/>
          <w:sz w:val="20"/>
          <w:szCs w:val="20"/>
        </w:rPr>
        <w:t>01</w:t>
      </w:r>
      <w:r w:rsidRPr="007B0ACD">
        <w:rPr>
          <w:rFonts w:asciiTheme="minorHAnsi" w:hAnsiTheme="minorHAnsi"/>
          <w:sz w:val="20"/>
          <w:szCs w:val="20"/>
        </w:rPr>
        <w:t>.0</w:t>
      </w:r>
      <w:r w:rsidR="003D026B">
        <w:rPr>
          <w:rFonts w:asciiTheme="minorHAnsi" w:hAnsiTheme="minorHAnsi"/>
          <w:sz w:val="20"/>
          <w:szCs w:val="20"/>
        </w:rPr>
        <w:t>7</w:t>
      </w:r>
      <w:r w:rsidRPr="007B0ACD">
        <w:rPr>
          <w:rFonts w:asciiTheme="minorHAnsi" w:hAnsiTheme="minorHAnsi"/>
          <w:sz w:val="20"/>
          <w:szCs w:val="20"/>
        </w:rPr>
        <w:t xml:space="preserve">.2026. godine. </w:t>
      </w:r>
    </w:p>
    <w:p w14:paraId="01B6910E" w14:textId="77777777" w:rsidR="008303FB" w:rsidRDefault="00000000">
      <w:pPr>
        <w:spacing w:after="3"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sectPr w:rsidR="008303FB" w:rsidSect="00BD771F">
      <w:footerReference w:type="even" r:id="rId8"/>
      <w:footerReference w:type="default" r:id="rId9"/>
      <w:footerReference w:type="first" r:id="rId10"/>
      <w:footnotePr>
        <w:numRestart w:val="eachPage"/>
      </w:footnotePr>
      <w:pgSz w:w="11904" w:h="16836"/>
      <w:pgMar w:top="426" w:right="1272" w:bottom="284" w:left="1116" w:header="720" w:footer="1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6A316" w14:textId="77777777" w:rsidR="009573F1" w:rsidRDefault="009573F1">
      <w:pPr>
        <w:spacing w:after="0" w:line="240" w:lineRule="auto"/>
      </w:pPr>
      <w:r>
        <w:separator/>
      </w:r>
    </w:p>
  </w:endnote>
  <w:endnote w:type="continuationSeparator" w:id="0">
    <w:p w14:paraId="3E734C57" w14:textId="77777777" w:rsidR="009573F1" w:rsidRDefault="00957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FC78" w14:textId="77777777" w:rsidR="008303FB" w:rsidRDefault="00000000">
    <w:pPr>
      <w:spacing w:after="0" w:line="259" w:lineRule="auto"/>
      <w:ind w:left="17" w:firstLine="0"/>
      <w:jc w:val="left"/>
    </w:pPr>
    <w:r>
      <w:rPr>
        <w:sz w:val="20"/>
      </w:rPr>
      <w:t>I-15-1596-5/26</w:t>
    </w:r>
    <w:r>
      <w:rPr>
        <w:rFonts w:ascii="Times New Roman" w:eastAsia="Times New Roman" w:hAnsi="Times New Roman" w:cs="Times New Roman"/>
        <w:sz w:val="20"/>
      </w:rPr>
      <w:t xml:space="preserve"> </w:t>
    </w:r>
  </w:p>
  <w:p w14:paraId="75876972" w14:textId="77777777" w:rsidR="008303FB" w:rsidRDefault="00000000">
    <w:pPr>
      <w:tabs>
        <w:tab w:val="center" w:pos="4915"/>
        <w:tab w:val="center" w:pos="9453"/>
      </w:tabs>
      <w:spacing w:after="8" w:line="259" w:lineRule="auto"/>
      <w:ind w:left="0" w:firstLine="0"/>
      <w:jc w:val="left"/>
    </w:pPr>
    <w:r>
      <w:rPr>
        <w:sz w:val="22"/>
      </w:rPr>
      <w:tab/>
    </w: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6E54328" w14:textId="77777777" w:rsidR="008303FB" w:rsidRDefault="00000000">
    <w:pPr>
      <w:spacing w:after="0" w:line="259" w:lineRule="auto"/>
      <w:ind w:left="17"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F1B2" w14:textId="77777777" w:rsidR="008303FB" w:rsidRDefault="00000000">
    <w:pPr>
      <w:tabs>
        <w:tab w:val="center" w:pos="4915"/>
        <w:tab w:val="center" w:pos="9453"/>
      </w:tabs>
      <w:spacing w:after="8" w:line="259" w:lineRule="auto"/>
      <w:ind w:left="0" w:firstLine="0"/>
      <w:jc w:val="left"/>
    </w:pPr>
    <w:r>
      <w:rPr>
        <w:sz w:val="22"/>
      </w:rPr>
      <w:tab/>
    </w: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5BAF3F5" w14:textId="77777777" w:rsidR="008303FB" w:rsidRDefault="00000000">
    <w:pPr>
      <w:spacing w:after="0" w:line="259" w:lineRule="auto"/>
      <w:ind w:left="17"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F630" w14:textId="77777777" w:rsidR="008303FB" w:rsidRDefault="008303F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9CFE" w14:textId="77777777" w:rsidR="009573F1" w:rsidRDefault="009573F1">
      <w:pPr>
        <w:spacing w:after="0" w:line="266" w:lineRule="auto"/>
        <w:ind w:left="17" w:firstLine="0"/>
      </w:pPr>
      <w:r>
        <w:separator/>
      </w:r>
    </w:p>
  </w:footnote>
  <w:footnote w:type="continuationSeparator" w:id="0">
    <w:p w14:paraId="1C1D9AA6" w14:textId="77777777" w:rsidR="009573F1" w:rsidRDefault="009573F1">
      <w:pPr>
        <w:spacing w:after="0" w:line="266" w:lineRule="auto"/>
        <w:ind w:left="17"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42C"/>
    <w:multiLevelType w:val="hybridMultilevel"/>
    <w:tmpl w:val="AA3400FA"/>
    <w:lvl w:ilvl="0" w:tplc="C5ACE498">
      <w:start w:val="1"/>
      <w:numFmt w:val="decimal"/>
      <w:lvlText w:val="%1."/>
      <w:lvlJc w:val="left"/>
      <w:pPr>
        <w:ind w:left="1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A627C76">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96642B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5DE07E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2E2ED7E">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87AE30C">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10E9B7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60CCBF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9C01712">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DE27BDC"/>
    <w:multiLevelType w:val="hybridMultilevel"/>
    <w:tmpl w:val="07049132"/>
    <w:lvl w:ilvl="0" w:tplc="D33E95E8">
      <w:start w:val="1"/>
      <w:numFmt w:val="bullet"/>
      <w:lvlText w:val="•"/>
      <w:lvlJc w:val="left"/>
      <w:pPr>
        <w:ind w:left="7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84ED48E">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32CF262">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8DED3BE">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3509B9C">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8E00732">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EE4E7FC">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2BE6F9C">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AEA821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986055127">
    <w:abstractNumId w:val="0"/>
  </w:num>
  <w:num w:numId="2" w16cid:durableId="1723597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FB"/>
    <w:rsid w:val="00043591"/>
    <w:rsid w:val="00070863"/>
    <w:rsid w:val="00070D49"/>
    <w:rsid w:val="000A7E45"/>
    <w:rsid w:val="000C0A16"/>
    <w:rsid w:val="000C0B4A"/>
    <w:rsid w:val="00103848"/>
    <w:rsid w:val="0011629E"/>
    <w:rsid w:val="0011679C"/>
    <w:rsid w:val="00116D0C"/>
    <w:rsid w:val="0012558D"/>
    <w:rsid w:val="00143179"/>
    <w:rsid w:val="00180302"/>
    <w:rsid w:val="00192DF3"/>
    <w:rsid w:val="001A08AA"/>
    <w:rsid w:val="001B3F31"/>
    <w:rsid w:val="001C2259"/>
    <w:rsid w:val="00244470"/>
    <w:rsid w:val="00253EDC"/>
    <w:rsid w:val="002D4CBD"/>
    <w:rsid w:val="002E350A"/>
    <w:rsid w:val="002F1020"/>
    <w:rsid w:val="0031460F"/>
    <w:rsid w:val="003370F0"/>
    <w:rsid w:val="0036191B"/>
    <w:rsid w:val="003A3724"/>
    <w:rsid w:val="003B08E7"/>
    <w:rsid w:val="003D026B"/>
    <w:rsid w:val="003F1913"/>
    <w:rsid w:val="003F6CD1"/>
    <w:rsid w:val="004106EF"/>
    <w:rsid w:val="00413BD7"/>
    <w:rsid w:val="00465ADC"/>
    <w:rsid w:val="0047555D"/>
    <w:rsid w:val="00477A9A"/>
    <w:rsid w:val="00477AC1"/>
    <w:rsid w:val="004C7EBE"/>
    <w:rsid w:val="004E5D45"/>
    <w:rsid w:val="004E6335"/>
    <w:rsid w:val="004E6553"/>
    <w:rsid w:val="004F1D91"/>
    <w:rsid w:val="004F3754"/>
    <w:rsid w:val="00504FE7"/>
    <w:rsid w:val="0051029F"/>
    <w:rsid w:val="005152B8"/>
    <w:rsid w:val="00564777"/>
    <w:rsid w:val="005805A4"/>
    <w:rsid w:val="00586B47"/>
    <w:rsid w:val="005A1D57"/>
    <w:rsid w:val="005E5B6B"/>
    <w:rsid w:val="0061375D"/>
    <w:rsid w:val="00631F8C"/>
    <w:rsid w:val="00680B6D"/>
    <w:rsid w:val="006D050D"/>
    <w:rsid w:val="00702B3F"/>
    <w:rsid w:val="00704270"/>
    <w:rsid w:val="007114C0"/>
    <w:rsid w:val="00713595"/>
    <w:rsid w:val="00721C65"/>
    <w:rsid w:val="00733DF5"/>
    <w:rsid w:val="007728B2"/>
    <w:rsid w:val="00774E28"/>
    <w:rsid w:val="007B0ACD"/>
    <w:rsid w:val="007E4900"/>
    <w:rsid w:val="008303FB"/>
    <w:rsid w:val="00836A89"/>
    <w:rsid w:val="00860790"/>
    <w:rsid w:val="00883B81"/>
    <w:rsid w:val="00884AC6"/>
    <w:rsid w:val="0089231D"/>
    <w:rsid w:val="008C501A"/>
    <w:rsid w:val="009074A3"/>
    <w:rsid w:val="00913855"/>
    <w:rsid w:val="009461A0"/>
    <w:rsid w:val="009533DB"/>
    <w:rsid w:val="009573F1"/>
    <w:rsid w:val="00960179"/>
    <w:rsid w:val="00970B23"/>
    <w:rsid w:val="009A7949"/>
    <w:rsid w:val="009C09C5"/>
    <w:rsid w:val="00A00C01"/>
    <w:rsid w:val="00A128D4"/>
    <w:rsid w:val="00A31B00"/>
    <w:rsid w:val="00A60828"/>
    <w:rsid w:val="00A717F7"/>
    <w:rsid w:val="00A727E3"/>
    <w:rsid w:val="00A97C4A"/>
    <w:rsid w:val="00AA0E5D"/>
    <w:rsid w:val="00AB7AB0"/>
    <w:rsid w:val="00AC018D"/>
    <w:rsid w:val="00AD1A1F"/>
    <w:rsid w:val="00AE048F"/>
    <w:rsid w:val="00AE5662"/>
    <w:rsid w:val="00AF5F37"/>
    <w:rsid w:val="00B0100F"/>
    <w:rsid w:val="00B21D18"/>
    <w:rsid w:val="00B2698A"/>
    <w:rsid w:val="00B602E3"/>
    <w:rsid w:val="00B92A43"/>
    <w:rsid w:val="00BD771F"/>
    <w:rsid w:val="00BF4F38"/>
    <w:rsid w:val="00C116DD"/>
    <w:rsid w:val="00C1545E"/>
    <w:rsid w:val="00C2482C"/>
    <w:rsid w:val="00C2600C"/>
    <w:rsid w:val="00C26452"/>
    <w:rsid w:val="00C8191B"/>
    <w:rsid w:val="00C86AD1"/>
    <w:rsid w:val="00CC6E1A"/>
    <w:rsid w:val="00CE09D5"/>
    <w:rsid w:val="00CF6DA6"/>
    <w:rsid w:val="00D05421"/>
    <w:rsid w:val="00D157EC"/>
    <w:rsid w:val="00D62BAD"/>
    <w:rsid w:val="00DF7644"/>
    <w:rsid w:val="00E147D3"/>
    <w:rsid w:val="00E17C0A"/>
    <w:rsid w:val="00E73B9A"/>
    <w:rsid w:val="00E939B2"/>
    <w:rsid w:val="00ED40DE"/>
    <w:rsid w:val="00F3280F"/>
    <w:rsid w:val="00F47FA3"/>
    <w:rsid w:val="00F930E6"/>
    <w:rsid w:val="00FC7F0C"/>
    <w:rsid w:val="00FD3048"/>
    <w:rsid w:val="00FE3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69E1E"/>
  <w15:docId w15:val="{76A5D021-36BF-43BF-852C-8161E565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jc w:val="both"/>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0" w:line="259" w:lineRule="auto"/>
      <w:ind w:right="540"/>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27" w:hanging="10"/>
      <w:outlineLvl w:val="1"/>
    </w:pPr>
    <w:rPr>
      <w:rFonts w:ascii="Calibri" w:eastAsia="Calibri" w:hAnsi="Calibri" w:cs="Calibri"/>
      <w:b/>
      <w:i/>
      <w:color w:val="000000"/>
      <w:sz w:val="28"/>
    </w:rPr>
  </w:style>
  <w:style w:type="paragraph" w:styleId="Heading3">
    <w:name w:val="heading 3"/>
    <w:next w:val="Normal"/>
    <w:link w:val="Heading3Char"/>
    <w:uiPriority w:val="9"/>
    <w:unhideWhenUsed/>
    <w:qFormat/>
    <w:pPr>
      <w:keepNext/>
      <w:keepLines/>
      <w:spacing w:after="0" w:line="259" w:lineRule="auto"/>
      <w:ind w:left="27" w:hanging="10"/>
      <w:outlineLvl w:val="2"/>
    </w:pPr>
    <w:rPr>
      <w:rFonts w:ascii="Calibri" w:eastAsia="Calibri" w:hAnsi="Calibri" w:cs="Calibri"/>
      <w:b/>
      <w:color w:val="000000"/>
      <w:sz w:val="26"/>
    </w:rPr>
  </w:style>
  <w:style w:type="paragraph" w:styleId="Heading4">
    <w:name w:val="heading 4"/>
    <w:next w:val="Normal"/>
    <w:link w:val="Heading4Char"/>
    <w:uiPriority w:val="9"/>
    <w:unhideWhenUsed/>
    <w:qFormat/>
    <w:pPr>
      <w:keepNext/>
      <w:keepLines/>
      <w:spacing w:after="0" w:line="259" w:lineRule="auto"/>
      <w:ind w:left="27" w:hanging="10"/>
      <w:outlineLvl w:val="3"/>
    </w:pPr>
    <w:rPr>
      <w:rFonts w:ascii="Calibri" w:eastAsia="Calibri" w:hAnsi="Calibri" w:cs="Calibri"/>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18"/>
    </w:rPr>
  </w:style>
  <w:style w:type="character" w:customStyle="1" w:styleId="Heading3Char">
    <w:name w:val="Heading 3 Char"/>
    <w:link w:val="Heading3"/>
    <w:rPr>
      <w:rFonts w:ascii="Calibri" w:eastAsia="Calibri" w:hAnsi="Calibri" w:cs="Calibri"/>
      <w:b/>
      <w:color w:val="000000"/>
      <w:sz w:val="26"/>
    </w:rPr>
  </w:style>
  <w:style w:type="character" w:customStyle="1" w:styleId="Heading2Char">
    <w:name w:val="Heading 2 Char"/>
    <w:link w:val="Heading2"/>
    <w:rPr>
      <w:rFonts w:ascii="Calibri" w:eastAsia="Calibri" w:hAnsi="Calibri" w:cs="Calibri"/>
      <w:b/>
      <w:i/>
      <w:color w:val="000000"/>
      <w:sz w:val="28"/>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7" w:lineRule="auto"/>
      <w:ind w:left="17" w:right="324"/>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26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98A"/>
    <w:rPr>
      <w:rFonts w:ascii="Calibri" w:eastAsia="Calibri" w:hAnsi="Calibri" w:cs="Calibri"/>
      <w:color w:val="000000"/>
      <w:sz w:val="18"/>
    </w:rPr>
  </w:style>
  <w:style w:type="paragraph" w:styleId="FootnoteText">
    <w:name w:val="footnote text"/>
    <w:basedOn w:val="Normal"/>
    <w:link w:val="FootnoteTextChar"/>
    <w:uiPriority w:val="99"/>
    <w:semiHidden/>
    <w:unhideWhenUsed/>
    <w:rsid w:val="00AA0E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E5D"/>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A0E5D"/>
    <w:rPr>
      <w:vertAlign w:val="superscript"/>
    </w:rPr>
  </w:style>
  <w:style w:type="paragraph" w:styleId="EndnoteText">
    <w:name w:val="endnote text"/>
    <w:basedOn w:val="Normal"/>
    <w:link w:val="EndnoteTextChar"/>
    <w:uiPriority w:val="99"/>
    <w:semiHidden/>
    <w:unhideWhenUsed/>
    <w:rsid w:val="00970B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0B23"/>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970B23"/>
    <w:rPr>
      <w:vertAlign w:val="superscript"/>
    </w:rPr>
  </w:style>
  <w:style w:type="paragraph" w:customStyle="1" w:styleId="Default">
    <w:name w:val="Default"/>
    <w:rsid w:val="00680B6D"/>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C003D-4B54-4636-949D-0B1790ADC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4</Pages>
  <Words>1751</Words>
  <Characters>9946</Characters>
  <Application>Microsoft Office Word</Application>
  <DocSecurity>0</DocSecurity>
  <Lines>355</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Alen Durmo</cp:lastModifiedBy>
  <cp:revision>5</cp:revision>
  <dcterms:created xsi:type="dcterms:W3CDTF">2026-09-08T12:40:00Z</dcterms:created>
  <dcterms:modified xsi:type="dcterms:W3CDTF">2026-09-08T12:45:00Z</dcterms:modified>
</cp:coreProperties>
</file>